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C3487" w14:textId="77777777" w:rsidR="002674F0" w:rsidRPr="009E0913" w:rsidRDefault="002674F0" w:rsidP="00BC2A0C">
      <w:pPr>
        <w:tabs>
          <w:tab w:val="left" w:pos="1440"/>
        </w:tabs>
        <w:spacing w:line="324" w:lineRule="auto"/>
        <w:ind w:right="500"/>
        <w:jc w:val="center"/>
        <w:rPr>
          <w:rFonts w:asciiTheme="minorHAnsi" w:eastAsia="Arial" w:hAnsiTheme="minorHAnsi" w:cstheme="minorHAnsi"/>
          <w:b/>
          <w:sz w:val="22"/>
          <w:szCs w:val="22"/>
        </w:rPr>
      </w:pPr>
      <w:bookmarkStart w:id="0" w:name="_Hlk95839469"/>
      <w:r w:rsidRPr="009E0913">
        <w:rPr>
          <w:rFonts w:asciiTheme="minorHAnsi" w:eastAsia="Arial" w:hAnsiTheme="minorHAnsi" w:cstheme="minorHAnsi"/>
          <w:b/>
          <w:sz w:val="22"/>
          <w:szCs w:val="22"/>
          <w:u w:val="single"/>
        </w:rPr>
        <w:t>SPACE LICENSING AND TECHNICAL SYNERGY AGREEMENT FOR UTILISATION OF SERVICES BY TBIU at UIET, PU</w:t>
      </w:r>
    </w:p>
    <w:p w14:paraId="2437F8E2" w14:textId="77777777" w:rsidR="002674F0" w:rsidRPr="009E0913" w:rsidRDefault="002674F0" w:rsidP="002674F0">
      <w:pPr>
        <w:spacing w:line="0" w:lineRule="atLeast"/>
        <w:ind w:right="-359"/>
        <w:jc w:val="center"/>
        <w:rPr>
          <w:rFonts w:asciiTheme="minorHAnsi" w:eastAsia="Arial" w:hAnsiTheme="minorHAnsi" w:cstheme="minorHAnsi"/>
          <w:b/>
          <w:sz w:val="22"/>
          <w:szCs w:val="22"/>
          <w:u w:val="single"/>
        </w:rPr>
      </w:pPr>
      <w:r w:rsidRPr="009E0913">
        <w:rPr>
          <w:rFonts w:asciiTheme="minorHAnsi" w:eastAsia="Arial" w:hAnsiTheme="minorHAnsi" w:cstheme="minorHAnsi"/>
          <w:b/>
          <w:sz w:val="22"/>
          <w:szCs w:val="22"/>
          <w:u w:val="single"/>
        </w:rPr>
        <w:t>AGREEMENT</w:t>
      </w:r>
    </w:p>
    <w:p w14:paraId="1253C7C7" w14:textId="77777777" w:rsidR="002674F0" w:rsidRPr="009E0913" w:rsidRDefault="002674F0" w:rsidP="002674F0">
      <w:pPr>
        <w:spacing w:line="280" w:lineRule="exact"/>
        <w:rPr>
          <w:rFonts w:asciiTheme="minorHAnsi" w:eastAsia="Times New Roman" w:hAnsiTheme="minorHAnsi" w:cstheme="minorHAnsi"/>
          <w:sz w:val="22"/>
          <w:szCs w:val="22"/>
        </w:rPr>
      </w:pPr>
    </w:p>
    <w:p w14:paraId="3323D052" w14:textId="77777777" w:rsidR="002674F0" w:rsidRPr="009E0913" w:rsidRDefault="002674F0" w:rsidP="002674F0">
      <w:pPr>
        <w:spacing w:line="0" w:lineRule="atLeast"/>
        <w:rPr>
          <w:rFonts w:asciiTheme="minorHAnsi" w:eastAsia="Arial" w:hAnsiTheme="minorHAnsi" w:cstheme="minorHAnsi"/>
          <w:sz w:val="22"/>
          <w:szCs w:val="22"/>
        </w:rPr>
      </w:pPr>
      <w:r w:rsidRPr="009E0913">
        <w:rPr>
          <w:rFonts w:asciiTheme="minorHAnsi" w:eastAsia="Arial" w:hAnsiTheme="minorHAnsi" w:cstheme="minorHAnsi"/>
          <w:sz w:val="22"/>
          <w:szCs w:val="22"/>
        </w:rPr>
        <w:t xml:space="preserve">This agreement of Licensing Space and Technical Synergy is made effective </w:t>
      </w:r>
      <w:r w:rsidR="00BC2A0C" w:rsidRPr="009E0913">
        <w:rPr>
          <w:rFonts w:asciiTheme="minorHAnsi" w:eastAsia="Arial" w:hAnsiTheme="minorHAnsi" w:cstheme="minorHAnsi"/>
          <w:sz w:val="22"/>
          <w:szCs w:val="22"/>
        </w:rPr>
        <w:t>from _</w:t>
      </w:r>
      <w:r w:rsidRPr="009E0913">
        <w:rPr>
          <w:rFonts w:asciiTheme="minorHAnsi" w:eastAsia="Arial" w:hAnsiTheme="minorHAnsi" w:cstheme="minorHAnsi"/>
          <w:sz w:val="22"/>
          <w:szCs w:val="22"/>
        </w:rPr>
        <w:t>____ day of _____</w:t>
      </w:r>
      <w:r w:rsidR="00BC2A0C" w:rsidRPr="009E0913">
        <w:rPr>
          <w:rFonts w:asciiTheme="minorHAnsi" w:eastAsia="Arial" w:hAnsiTheme="minorHAnsi" w:cstheme="minorHAnsi"/>
          <w:sz w:val="22"/>
          <w:szCs w:val="22"/>
        </w:rPr>
        <w:t xml:space="preserve"> ________</w:t>
      </w:r>
      <w:r w:rsidRPr="009E0913">
        <w:rPr>
          <w:rFonts w:asciiTheme="minorHAnsi" w:eastAsia="Arial" w:hAnsiTheme="minorHAnsi" w:cstheme="minorHAnsi"/>
          <w:sz w:val="22"/>
          <w:szCs w:val="22"/>
        </w:rPr>
        <w:t>, 20</w:t>
      </w:r>
    </w:p>
    <w:p w14:paraId="7FFBA803" w14:textId="77777777" w:rsidR="002674F0" w:rsidRPr="009E0913" w:rsidRDefault="002674F0" w:rsidP="002674F0">
      <w:pPr>
        <w:spacing w:line="236" w:lineRule="exact"/>
        <w:rPr>
          <w:rFonts w:asciiTheme="minorHAnsi" w:eastAsia="Times New Roman" w:hAnsiTheme="minorHAnsi" w:cstheme="minorHAnsi"/>
          <w:sz w:val="22"/>
          <w:szCs w:val="22"/>
        </w:rPr>
      </w:pPr>
    </w:p>
    <w:p w14:paraId="74696D34" w14:textId="77777777" w:rsidR="002674F0" w:rsidRPr="009E0913" w:rsidRDefault="002674F0" w:rsidP="002674F0">
      <w:pPr>
        <w:spacing w:line="0" w:lineRule="atLeast"/>
        <w:jc w:val="center"/>
        <w:rPr>
          <w:rFonts w:asciiTheme="minorHAnsi" w:eastAsia="Arial" w:hAnsiTheme="minorHAnsi" w:cstheme="minorHAnsi"/>
          <w:sz w:val="22"/>
          <w:szCs w:val="22"/>
        </w:rPr>
      </w:pPr>
      <w:r w:rsidRPr="009E0913">
        <w:rPr>
          <w:rFonts w:asciiTheme="minorHAnsi" w:eastAsia="Arial" w:hAnsiTheme="minorHAnsi" w:cstheme="minorHAnsi"/>
          <w:sz w:val="22"/>
          <w:szCs w:val="22"/>
        </w:rPr>
        <w:t>BETWEEN</w:t>
      </w:r>
    </w:p>
    <w:p w14:paraId="0B8F564F" w14:textId="77777777" w:rsidR="002674F0" w:rsidRPr="009E0913" w:rsidRDefault="002674F0" w:rsidP="002674F0">
      <w:pPr>
        <w:spacing w:line="258" w:lineRule="auto"/>
        <w:jc w:val="both"/>
        <w:rPr>
          <w:rFonts w:asciiTheme="minorHAnsi" w:eastAsia="Arial" w:hAnsiTheme="minorHAnsi" w:cstheme="minorHAnsi"/>
          <w:sz w:val="22"/>
          <w:szCs w:val="22"/>
        </w:rPr>
      </w:pPr>
      <w:r w:rsidRPr="009E0913">
        <w:rPr>
          <w:rFonts w:asciiTheme="minorHAnsi" w:eastAsia="Arial" w:hAnsiTheme="minorHAnsi" w:cstheme="minorHAnsi"/>
          <w:b/>
          <w:sz w:val="22"/>
          <w:szCs w:val="22"/>
        </w:rPr>
        <w:t xml:space="preserve">UNIVERSITY INSTITUTE OF ENGINEERING TECHNOLOGIES, PANJAB UNIVERSITY </w:t>
      </w:r>
      <w:r w:rsidRPr="009E0913">
        <w:rPr>
          <w:rFonts w:asciiTheme="minorHAnsi" w:eastAsia="Arial" w:hAnsiTheme="minorHAnsi" w:cstheme="minorHAnsi"/>
          <w:sz w:val="22"/>
          <w:szCs w:val="22"/>
        </w:rPr>
        <w:t>through its Director (hereinafter referred to as the “</w:t>
      </w:r>
      <w:proofErr w:type="gramStart"/>
      <w:r w:rsidRPr="009E0913">
        <w:rPr>
          <w:rFonts w:asciiTheme="minorHAnsi" w:eastAsia="Arial" w:hAnsiTheme="minorHAnsi" w:cstheme="minorHAnsi"/>
          <w:b/>
          <w:sz w:val="22"/>
          <w:szCs w:val="22"/>
        </w:rPr>
        <w:t xml:space="preserve">Licensor </w:t>
      </w:r>
      <w:r w:rsidRPr="009E0913">
        <w:rPr>
          <w:rFonts w:asciiTheme="minorHAnsi" w:eastAsia="Arial" w:hAnsiTheme="minorHAnsi" w:cstheme="minorHAnsi"/>
          <w:sz w:val="22"/>
          <w:szCs w:val="22"/>
        </w:rPr>
        <w:t>”</w:t>
      </w:r>
      <w:proofErr w:type="gramEnd"/>
      <w:r w:rsidRPr="009E0913">
        <w:rPr>
          <w:rFonts w:asciiTheme="minorHAnsi" w:eastAsia="Arial" w:hAnsiTheme="minorHAnsi" w:cstheme="minorHAnsi"/>
          <w:sz w:val="22"/>
          <w:szCs w:val="22"/>
        </w:rPr>
        <w:t xml:space="preserve"> which</w:t>
      </w:r>
      <w:r w:rsidRPr="009E0913">
        <w:rPr>
          <w:rFonts w:asciiTheme="minorHAnsi" w:eastAsia="Arial" w:hAnsiTheme="minorHAnsi" w:cstheme="minorHAnsi"/>
          <w:b/>
          <w:sz w:val="22"/>
          <w:szCs w:val="22"/>
        </w:rPr>
        <w:t xml:space="preserve"> </w:t>
      </w:r>
      <w:r w:rsidRPr="009E0913">
        <w:rPr>
          <w:rFonts w:asciiTheme="minorHAnsi" w:eastAsia="Arial" w:hAnsiTheme="minorHAnsi" w:cstheme="minorHAnsi"/>
          <w:sz w:val="22"/>
          <w:szCs w:val="22"/>
        </w:rPr>
        <w:t xml:space="preserve">expression unless repugnant and/or contrary to the context and/or meaning thereof shall include its successors, representatives, assignees etc.) OF THE </w:t>
      </w:r>
      <w:r w:rsidRPr="009E0913">
        <w:rPr>
          <w:rFonts w:asciiTheme="minorHAnsi" w:eastAsia="Arial" w:hAnsiTheme="minorHAnsi" w:cstheme="minorHAnsi"/>
          <w:b/>
          <w:sz w:val="22"/>
          <w:szCs w:val="22"/>
        </w:rPr>
        <w:t>FIRST PART</w:t>
      </w:r>
      <w:r w:rsidRPr="009E0913">
        <w:rPr>
          <w:rFonts w:asciiTheme="minorHAnsi" w:eastAsia="Arial" w:hAnsiTheme="minorHAnsi" w:cstheme="minorHAnsi"/>
          <w:sz w:val="22"/>
          <w:szCs w:val="22"/>
        </w:rPr>
        <w:t>;</w:t>
      </w:r>
    </w:p>
    <w:p w14:paraId="14EED644" w14:textId="77777777" w:rsidR="002674F0" w:rsidRPr="009E0913" w:rsidRDefault="002674F0" w:rsidP="002674F0">
      <w:pPr>
        <w:spacing w:line="195" w:lineRule="exact"/>
        <w:rPr>
          <w:rFonts w:asciiTheme="minorHAnsi" w:eastAsia="Times New Roman" w:hAnsiTheme="minorHAnsi" w:cstheme="minorHAnsi"/>
          <w:sz w:val="22"/>
          <w:szCs w:val="22"/>
        </w:rPr>
      </w:pPr>
    </w:p>
    <w:p w14:paraId="299E9FB5" w14:textId="77777777" w:rsidR="002674F0" w:rsidRPr="009E0913" w:rsidRDefault="002674F0" w:rsidP="002674F0">
      <w:pPr>
        <w:spacing w:line="0" w:lineRule="atLeast"/>
        <w:jc w:val="center"/>
        <w:rPr>
          <w:rFonts w:asciiTheme="minorHAnsi" w:eastAsia="Arial" w:hAnsiTheme="minorHAnsi" w:cstheme="minorHAnsi"/>
          <w:sz w:val="22"/>
          <w:szCs w:val="22"/>
        </w:rPr>
      </w:pPr>
      <w:r w:rsidRPr="009E0913">
        <w:rPr>
          <w:rFonts w:asciiTheme="minorHAnsi" w:eastAsia="Arial" w:hAnsiTheme="minorHAnsi" w:cstheme="minorHAnsi"/>
          <w:sz w:val="22"/>
          <w:szCs w:val="22"/>
        </w:rPr>
        <w:t>A N D</w:t>
      </w:r>
    </w:p>
    <w:p w14:paraId="4561B4A7" w14:textId="77777777" w:rsidR="002674F0" w:rsidRPr="009E0913" w:rsidRDefault="002674F0" w:rsidP="002674F0">
      <w:pPr>
        <w:spacing w:line="272" w:lineRule="exact"/>
        <w:rPr>
          <w:rFonts w:asciiTheme="minorHAnsi" w:eastAsia="Times New Roman" w:hAnsiTheme="minorHAnsi" w:cstheme="minorHAnsi"/>
          <w:sz w:val="22"/>
          <w:szCs w:val="22"/>
        </w:rPr>
      </w:pPr>
    </w:p>
    <w:p w14:paraId="505C3299" w14:textId="77777777" w:rsidR="002674F0" w:rsidRPr="009E0913" w:rsidRDefault="002674F0" w:rsidP="00BC2A0C">
      <w:pPr>
        <w:tabs>
          <w:tab w:val="left" w:pos="700"/>
          <w:tab w:val="left" w:pos="4580"/>
          <w:tab w:val="left" w:pos="4960"/>
          <w:tab w:val="left" w:pos="6200"/>
          <w:tab w:val="left" w:pos="7800"/>
          <w:tab w:val="left" w:pos="8680"/>
        </w:tabs>
        <w:spacing w:line="0" w:lineRule="atLeast"/>
        <w:rPr>
          <w:rFonts w:asciiTheme="minorHAnsi" w:eastAsia="Arial" w:hAnsiTheme="minorHAnsi" w:cstheme="minorHAnsi"/>
          <w:sz w:val="22"/>
          <w:szCs w:val="22"/>
        </w:rPr>
      </w:pPr>
      <w:r w:rsidRPr="009E0913">
        <w:rPr>
          <w:rFonts w:asciiTheme="minorHAnsi" w:eastAsia="Arial" w:hAnsiTheme="minorHAnsi" w:cstheme="minorHAnsi"/>
          <w:b/>
          <w:sz w:val="22"/>
          <w:szCs w:val="22"/>
        </w:rPr>
        <w:t>M/s.</w:t>
      </w:r>
      <w:r w:rsidRPr="009E0913">
        <w:rPr>
          <w:rFonts w:asciiTheme="minorHAnsi" w:eastAsia="Arial" w:hAnsiTheme="minorHAnsi" w:cstheme="minorHAnsi"/>
          <w:b/>
          <w:sz w:val="22"/>
          <w:szCs w:val="22"/>
        </w:rPr>
        <w:tab/>
        <w:t>___________________________</w:t>
      </w:r>
      <w:r w:rsidRPr="009E0913">
        <w:rPr>
          <w:rFonts w:asciiTheme="minorHAnsi" w:eastAsia="Times New Roman" w:hAnsiTheme="minorHAnsi" w:cstheme="minorHAnsi"/>
          <w:sz w:val="22"/>
          <w:szCs w:val="22"/>
        </w:rPr>
        <w:tab/>
      </w:r>
      <w:r w:rsidRPr="009E0913">
        <w:rPr>
          <w:rFonts w:asciiTheme="minorHAnsi" w:eastAsia="Arial" w:hAnsiTheme="minorHAnsi" w:cstheme="minorHAnsi"/>
          <w:sz w:val="22"/>
          <w:szCs w:val="22"/>
        </w:rPr>
        <w:t>a</w:t>
      </w:r>
      <w:r w:rsidRPr="009E0913">
        <w:rPr>
          <w:rFonts w:asciiTheme="minorHAnsi" w:eastAsia="Arial" w:hAnsiTheme="minorHAnsi" w:cstheme="minorHAnsi"/>
          <w:sz w:val="22"/>
          <w:szCs w:val="22"/>
        </w:rPr>
        <w:tab/>
        <w:t>company</w:t>
      </w:r>
      <w:r w:rsidRPr="009E0913">
        <w:rPr>
          <w:rFonts w:asciiTheme="minorHAnsi" w:eastAsia="Arial" w:hAnsiTheme="minorHAnsi" w:cstheme="minorHAnsi"/>
          <w:sz w:val="22"/>
          <w:szCs w:val="22"/>
        </w:rPr>
        <w:tab/>
        <w:t>incorporated</w:t>
      </w:r>
      <w:r w:rsidRPr="009E0913">
        <w:rPr>
          <w:rFonts w:asciiTheme="minorHAnsi" w:eastAsia="Arial" w:hAnsiTheme="minorHAnsi" w:cstheme="minorHAnsi"/>
          <w:sz w:val="22"/>
          <w:szCs w:val="22"/>
        </w:rPr>
        <w:tab/>
        <w:t>under</w:t>
      </w:r>
      <w:r w:rsidRPr="009E0913">
        <w:rPr>
          <w:rFonts w:asciiTheme="minorHAnsi" w:eastAsia="Times New Roman" w:hAnsiTheme="minorHAnsi" w:cstheme="minorHAnsi"/>
          <w:sz w:val="22"/>
          <w:szCs w:val="22"/>
        </w:rPr>
        <w:tab/>
      </w:r>
      <w:r w:rsidRPr="009E0913">
        <w:rPr>
          <w:rFonts w:asciiTheme="minorHAnsi" w:eastAsia="Arial" w:hAnsiTheme="minorHAnsi" w:cstheme="minorHAnsi"/>
          <w:sz w:val="22"/>
          <w:szCs w:val="22"/>
        </w:rPr>
        <w:t>the</w:t>
      </w:r>
      <w:r w:rsidR="00BC2A0C" w:rsidRPr="009E0913">
        <w:rPr>
          <w:rFonts w:asciiTheme="minorHAnsi" w:eastAsia="Arial" w:hAnsiTheme="minorHAnsi" w:cstheme="minorHAnsi"/>
          <w:sz w:val="22"/>
          <w:szCs w:val="22"/>
        </w:rPr>
        <w:t xml:space="preserve"> Companies</w:t>
      </w:r>
      <w:r w:rsidR="00BC2A0C" w:rsidRPr="009E0913">
        <w:rPr>
          <w:rFonts w:asciiTheme="minorHAnsi" w:eastAsia="Arial" w:hAnsiTheme="minorHAnsi" w:cstheme="minorHAnsi"/>
          <w:sz w:val="22"/>
          <w:szCs w:val="22"/>
        </w:rPr>
        <w:tab/>
        <w:t xml:space="preserve">Act, </w:t>
      </w:r>
      <w:r w:rsidRPr="009E0913">
        <w:rPr>
          <w:rFonts w:asciiTheme="minorHAnsi" w:eastAsia="Arial" w:hAnsiTheme="minorHAnsi" w:cstheme="minorHAnsi"/>
          <w:sz w:val="22"/>
          <w:szCs w:val="22"/>
        </w:rPr>
        <w:t>1956</w:t>
      </w:r>
      <w:r w:rsidRPr="009E0913">
        <w:rPr>
          <w:rFonts w:asciiTheme="minorHAnsi" w:eastAsia="Arial" w:hAnsiTheme="minorHAnsi" w:cstheme="minorHAnsi"/>
          <w:sz w:val="22"/>
          <w:szCs w:val="22"/>
        </w:rPr>
        <w:tab/>
        <w:t>/</w:t>
      </w:r>
      <w:r w:rsidRPr="009E0913">
        <w:rPr>
          <w:rFonts w:asciiTheme="minorHAnsi" w:eastAsia="Times New Roman" w:hAnsiTheme="minorHAnsi" w:cstheme="minorHAnsi"/>
          <w:sz w:val="22"/>
          <w:szCs w:val="22"/>
        </w:rPr>
        <w:tab/>
      </w:r>
      <w:r w:rsidRPr="009E0913">
        <w:rPr>
          <w:rFonts w:asciiTheme="minorHAnsi" w:eastAsia="Arial" w:hAnsiTheme="minorHAnsi" w:cstheme="minorHAnsi"/>
          <w:sz w:val="22"/>
          <w:szCs w:val="22"/>
        </w:rPr>
        <w:t>2013</w:t>
      </w:r>
      <w:r w:rsidRPr="009E0913">
        <w:rPr>
          <w:rFonts w:asciiTheme="minorHAnsi" w:eastAsia="Arial" w:hAnsiTheme="minorHAnsi" w:cstheme="minorHAnsi"/>
          <w:sz w:val="22"/>
          <w:szCs w:val="22"/>
        </w:rPr>
        <w:tab/>
        <w:t>having</w:t>
      </w:r>
      <w:r w:rsidRPr="009E0913">
        <w:rPr>
          <w:rFonts w:asciiTheme="minorHAnsi" w:eastAsia="Arial" w:hAnsiTheme="minorHAnsi" w:cstheme="minorHAnsi"/>
          <w:sz w:val="22"/>
          <w:szCs w:val="22"/>
        </w:rPr>
        <w:tab/>
        <w:t>its</w:t>
      </w:r>
      <w:r w:rsidRPr="009E0913">
        <w:rPr>
          <w:rFonts w:asciiTheme="minorHAnsi" w:eastAsia="Arial" w:hAnsiTheme="minorHAnsi" w:cstheme="minorHAnsi"/>
          <w:sz w:val="22"/>
          <w:szCs w:val="22"/>
        </w:rPr>
        <w:tab/>
        <w:t>Registered</w:t>
      </w:r>
      <w:r w:rsidR="00BC2A0C" w:rsidRPr="009E0913">
        <w:rPr>
          <w:rFonts w:asciiTheme="minorHAnsi" w:eastAsia="Arial" w:hAnsiTheme="minorHAnsi" w:cstheme="minorHAnsi"/>
          <w:sz w:val="22"/>
          <w:szCs w:val="22"/>
        </w:rPr>
        <w:t xml:space="preserve"> </w:t>
      </w:r>
      <w:r w:rsidRPr="009E0913">
        <w:rPr>
          <w:rFonts w:asciiTheme="minorHAnsi" w:eastAsia="Arial" w:hAnsiTheme="minorHAnsi" w:cstheme="minorHAnsi"/>
          <w:sz w:val="22"/>
          <w:szCs w:val="22"/>
        </w:rPr>
        <w:t>Office</w:t>
      </w:r>
      <w:r w:rsidR="00BC2A0C" w:rsidRPr="009E0913">
        <w:rPr>
          <w:rFonts w:asciiTheme="minorHAnsi" w:eastAsia="Arial" w:hAnsiTheme="minorHAnsi" w:cstheme="minorHAnsi"/>
          <w:sz w:val="22"/>
          <w:szCs w:val="22"/>
        </w:rPr>
        <w:t xml:space="preserve"> </w:t>
      </w:r>
      <w:r w:rsidRPr="009E0913">
        <w:rPr>
          <w:rFonts w:asciiTheme="minorHAnsi" w:eastAsia="Arial" w:hAnsiTheme="minorHAnsi" w:cstheme="minorHAnsi"/>
          <w:sz w:val="22"/>
          <w:szCs w:val="22"/>
        </w:rPr>
        <w:t>at</w:t>
      </w:r>
    </w:p>
    <w:p w14:paraId="7C0DFFCE" w14:textId="77777777" w:rsidR="002674F0" w:rsidRPr="009E0913" w:rsidRDefault="002674F0" w:rsidP="002674F0">
      <w:pPr>
        <w:spacing w:line="0" w:lineRule="atLeast"/>
        <w:rPr>
          <w:rFonts w:asciiTheme="minorHAnsi" w:eastAsia="Arial" w:hAnsiTheme="minorHAnsi" w:cstheme="minorHAnsi"/>
          <w:sz w:val="22"/>
          <w:szCs w:val="22"/>
        </w:rPr>
      </w:pPr>
      <w:r w:rsidRPr="009E0913">
        <w:rPr>
          <w:rFonts w:asciiTheme="minorHAnsi" w:eastAsia="Arial" w:hAnsiTheme="minorHAnsi" w:cstheme="minorHAnsi"/>
          <w:sz w:val="22"/>
          <w:szCs w:val="22"/>
        </w:rPr>
        <w:t>______________________________________</w:t>
      </w:r>
      <w:r w:rsidR="00BC2A0C" w:rsidRPr="009E0913">
        <w:rPr>
          <w:rFonts w:asciiTheme="minorHAnsi" w:eastAsia="Arial" w:hAnsiTheme="minorHAnsi" w:cstheme="minorHAnsi"/>
          <w:sz w:val="22"/>
          <w:szCs w:val="22"/>
        </w:rPr>
        <w:t>__________________________</w:t>
      </w:r>
      <w:r w:rsidRPr="009E0913">
        <w:rPr>
          <w:rFonts w:asciiTheme="minorHAnsi" w:eastAsia="Arial" w:hAnsiTheme="minorHAnsi" w:cstheme="minorHAnsi"/>
          <w:sz w:val="22"/>
          <w:szCs w:val="22"/>
        </w:rPr>
        <w:t>through its Chief Executive Officer/</w:t>
      </w:r>
    </w:p>
    <w:p w14:paraId="401B7513" w14:textId="77777777" w:rsidR="002674F0" w:rsidRPr="009E0913" w:rsidRDefault="002674F0" w:rsidP="002674F0">
      <w:pPr>
        <w:spacing w:line="2" w:lineRule="exact"/>
        <w:rPr>
          <w:rFonts w:asciiTheme="minorHAnsi" w:eastAsia="Times New Roman" w:hAnsiTheme="minorHAnsi" w:cstheme="minorHAnsi"/>
          <w:sz w:val="22"/>
          <w:szCs w:val="22"/>
        </w:rPr>
      </w:pPr>
    </w:p>
    <w:p w14:paraId="786741D3" w14:textId="77777777" w:rsidR="002674F0" w:rsidRPr="009E0913" w:rsidRDefault="002674F0" w:rsidP="002674F0">
      <w:pPr>
        <w:spacing w:line="250" w:lineRule="auto"/>
        <w:jc w:val="both"/>
        <w:rPr>
          <w:rFonts w:asciiTheme="minorHAnsi" w:eastAsia="Arial" w:hAnsiTheme="minorHAnsi" w:cstheme="minorHAnsi"/>
          <w:sz w:val="22"/>
          <w:szCs w:val="22"/>
        </w:rPr>
      </w:pPr>
      <w:r w:rsidRPr="009E0913">
        <w:rPr>
          <w:rFonts w:asciiTheme="minorHAnsi" w:eastAsia="Arial" w:hAnsiTheme="minorHAnsi" w:cstheme="minorHAnsi"/>
          <w:sz w:val="22"/>
          <w:szCs w:val="22"/>
        </w:rPr>
        <w:t>Founding Director (hereinafter referred to as the `</w:t>
      </w:r>
      <w:r w:rsidRPr="009E0913">
        <w:rPr>
          <w:rFonts w:asciiTheme="minorHAnsi" w:eastAsia="Arial" w:hAnsiTheme="minorHAnsi" w:cstheme="minorHAnsi"/>
          <w:b/>
          <w:sz w:val="22"/>
          <w:szCs w:val="22"/>
        </w:rPr>
        <w:t>Licensee</w:t>
      </w:r>
      <w:r w:rsidRPr="009E0913">
        <w:rPr>
          <w:rFonts w:asciiTheme="minorHAnsi" w:eastAsia="Arial" w:hAnsiTheme="minorHAnsi" w:cstheme="minorHAnsi"/>
          <w:sz w:val="22"/>
          <w:szCs w:val="22"/>
        </w:rPr>
        <w:t xml:space="preserve">’ which expression unless repugnant and/or contrary to the meaning thereof shall include its successor, representatives, assignees etc.) OF THE </w:t>
      </w:r>
      <w:r w:rsidRPr="009E0913">
        <w:rPr>
          <w:rFonts w:asciiTheme="minorHAnsi" w:eastAsia="Arial" w:hAnsiTheme="minorHAnsi" w:cstheme="minorHAnsi"/>
          <w:b/>
          <w:sz w:val="22"/>
          <w:szCs w:val="22"/>
        </w:rPr>
        <w:t>OTHER PART</w:t>
      </w:r>
      <w:r w:rsidRPr="009E0913">
        <w:rPr>
          <w:rFonts w:asciiTheme="minorHAnsi" w:eastAsia="Arial" w:hAnsiTheme="minorHAnsi" w:cstheme="minorHAnsi"/>
          <w:sz w:val="22"/>
          <w:szCs w:val="22"/>
        </w:rPr>
        <w:t>;</w:t>
      </w:r>
    </w:p>
    <w:p w14:paraId="2C553962" w14:textId="77777777" w:rsidR="002674F0" w:rsidRPr="009E0913" w:rsidRDefault="002674F0" w:rsidP="002674F0">
      <w:pPr>
        <w:spacing w:line="198" w:lineRule="exact"/>
        <w:rPr>
          <w:rFonts w:asciiTheme="minorHAnsi" w:eastAsia="Times New Roman" w:hAnsiTheme="minorHAnsi" w:cstheme="minorHAnsi"/>
          <w:sz w:val="22"/>
          <w:szCs w:val="22"/>
        </w:rPr>
      </w:pPr>
    </w:p>
    <w:p w14:paraId="5C8736A6" w14:textId="77777777" w:rsidR="002674F0" w:rsidRPr="009E0913" w:rsidRDefault="002674F0" w:rsidP="002674F0">
      <w:pPr>
        <w:spacing w:line="254" w:lineRule="auto"/>
        <w:jc w:val="both"/>
        <w:rPr>
          <w:rFonts w:asciiTheme="minorHAnsi" w:eastAsia="Arial" w:hAnsiTheme="minorHAnsi" w:cstheme="minorHAnsi"/>
          <w:sz w:val="22"/>
          <w:szCs w:val="22"/>
        </w:rPr>
      </w:pPr>
      <w:r w:rsidRPr="009E0913">
        <w:rPr>
          <w:rFonts w:asciiTheme="minorHAnsi" w:eastAsia="Arial" w:hAnsiTheme="minorHAnsi" w:cstheme="minorHAnsi"/>
          <w:sz w:val="22"/>
          <w:szCs w:val="22"/>
        </w:rPr>
        <w:t xml:space="preserve">AND WHEREAS the </w:t>
      </w:r>
      <w:r w:rsidRPr="009E0913">
        <w:rPr>
          <w:rFonts w:asciiTheme="minorHAnsi" w:eastAsia="Arial" w:hAnsiTheme="minorHAnsi" w:cstheme="minorHAnsi"/>
          <w:b/>
          <w:sz w:val="22"/>
          <w:szCs w:val="22"/>
        </w:rPr>
        <w:t>Licensor</w:t>
      </w:r>
      <w:r w:rsidRPr="009E0913">
        <w:rPr>
          <w:rFonts w:asciiTheme="minorHAnsi" w:eastAsia="Arial" w:hAnsiTheme="minorHAnsi" w:cstheme="minorHAnsi"/>
          <w:sz w:val="22"/>
          <w:szCs w:val="22"/>
        </w:rPr>
        <w:t xml:space="preserve"> is a statutory body and is engaged in imparting higher technical / professional education of international standards as part of Panjab University as its parent organisation, and is also carrying out research and development in different fields of science &amp; engineering.</w:t>
      </w:r>
    </w:p>
    <w:p w14:paraId="4A48542C" w14:textId="77777777" w:rsidR="002674F0" w:rsidRPr="009E0913" w:rsidRDefault="002674F0" w:rsidP="002674F0">
      <w:pPr>
        <w:spacing w:line="209" w:lineRule="exact"/>
        <w:rPr>
          <w:rFonts w:asciiTheme="minorHAnsi" w:eastAsia="Times New Roman" w:hAnsiTheme="minorHAnsi" w:cstheme="minorHAnsi"/>
          <w:sz w:val="22"/>
          <w:szCs w:val="22"/>
        </w:rPr>
      </w:pPr>
    </w:p>
    <w:p w14:paraId="53D1FBF7" w14:textId="77777777" w:rsidR="002674F0" w:rsidRPr="009E0913" w:rsidRDefault="002674F0" w:rsidP="002674F0">
      <w:pPr>
        <w:spacing w:line="0" w:lineRule="atLeast"/>
        <w:rPr>
          <w:rFonts w:asciiTheme="minorHAnsi" w:eastAsia="Arial" w:hAnsiTheme="minorHAnsi" w:cstheme="minorHAnsi"/>
          <w:sz w:val="22"/>
          <w:szCs w:val="22"/>
        </w:rPr>
      </w:pPr>
      <w:r w:rsidRPr="009E0913">
        <w:rPr>
          <w:rFonts w:asciiTheme="minorHAnsi" w:eastAsia="Arial" w:hAnsiTheme="minorHAnsi" w:cstheme="minorHAnsi"/>
          <w:sz w:val="22"/>
          <w:szCs w:val="22"/>
        </w:rPr>
        <w:t xml:space="preserve">AND WHEREAS the </w:t>
      </w:r>
      <w:r w:rsidRPr="009E0913">
        <w:rPr>
          <w:rFonts w:asciiTheme="minorHAnsi" w:eastAsia="Arial" w:hAnsiTheme="minorHAnsi" w:cstheme="minorHAnsi"/>
          <w:b/>
          <w:sz w:val="22"/>
          <w:szCs w:val="22"/>
        </w:rPr>
        <w:t>Licensee</w:t>
      </w:r>
      <w:r w:rsidRPr="009E0913">
        <w:rPr>
          <w:rFonts w:asciiTheme="minorHAnsi" w:eastAsia="Arial" w:hAnsiTheme="minorHAnsi" w:cstheme="minorHAnsi"/>
          <w:sz w:val="22"/>
          <w:szCs w:val="22"/>
        </w:rPr>
        <w:t xml:space="preserve"> has the vision to grow and emerge as a </w:t>
      </w:r>
      <w:r w:rsidR="00BC2A0C" w:rsidRPr="009E0913">
        <w:rPr>
          <w:rFonts w:asciiTheme="minorHAnsi" w:eastAsia="Arial" w:hAnsiTheme="minorHAnsi" w:cstheme="minorHAnsi"/>
          <w:sz w:val="22"/>
          <w:szCs w:val="22"/>
        </w:rPr>
        <w:t xml:space="preserve">lead </w:t>
      </w:r>
      <w:r w:rsidRPr="009E0913">
        <w:rPr>
          <w:rFonts w:asciiTheme="minorHAnsi" w:eastAsia="Arial" w:hAnsiTheme="minorHAnsi" w:cstheme="minorHAnsi"/>
          <w:sz w:val="22"/>
          <w:szCs w:val="22"/>
        </w:rPr>
        <w:t>player</w:t>
      </w:r>
      <w:r w:rsidRPr="009E0913">
        <w:rPr>
          <w:rFonts w:asciiTheme="minorHAnsi" w:eastAsia="Times New Roman" w:hAnsiTheme="minorHAnsi" w:cstheme="minorHAnsi"/>
          <w:sz w:val="22"/>
          <w:szCs w:val="22"/>
        </w:rPr>
        <w:tab/>
      </w:r>
      <w:r w:rsidRPr="009E0913">
        <w:rPr>
          <w:rFonts w:asciiTheme="minorHAnsi" w:eastAsia="Arial" w:hAnsiTheme="minorHAnsi" w:cstheme="minorHAnsi"/>
          <w:sz w:val="22"/>
          <w:szCs w:val="22"/>
        </w:rPr>
        <w:t>in</w:t>
      </w:r>
      <w:r w:rsidR="00BC2A0C" w:rsidRPr="009E0913">
        <w:rPr>
          <w:rFonts w:asciiTheme="minorHAnsi" w:eastAsia="Arial" w:hAnsiTheme="minorHAnsi" w:cstheme="minorHAnsi"/>
          <w:sz w:val="22"/>
          <w:szCs w:val="22"/>
        </w:rPr>
        <w:t xml:space="preserve"> </w:t>
      </w:r>
      <w:r w:rsidRPr="009E0913">
        <w:rPr>
          <w:rFonts w:asciiTheme="minorHAnsi" w:eastAsia="Arial" w:hAnsiTheme="minorHAnsi" w:cstheme="minorHAnsi"/>
          <w:sz w:val="22"/>
          <w:szCs w:val="22"/>
        </w:rPr>
        <w:t>area</w:t>
      </w:r>
      <w:r w:rsidRPr="009E0913">
        <w:rPr>
          <w:rFonts w:asciiTheme="minorHAnsi" w:eastAsia="Times New Roman" w:hAnsiTheme="minorHAnsi" w:cstheme="minorHAnsi"/>
          <w:sz w:val="22"/>
          <w:szCs w:val="22"/>
        </w:rPr>
        <w:tab/>
      </w:r>
      <w:r w:rsidRPr="009E0913">
        <w:rPr>
          <w:rFonts w:asciiTheme="minorHAnsi" w:eastAsia="Arial" w:hAnsiTheme="minorHAnsi" w:cstheme="minorHAnsi"/>
          <w:sz w:val="22"/>
          <w:szCs w:val="22"/>
        </w:rPr>
        <w:t>of</w:t>
      </w:r>
      <w:r w:rsidR="00BC2A0C" w:rsidRPr="009E0913">
        <w:rPr>
          <w:rFonts w:asciiTheme="minorHAnsi" w:eastAsia="Arial" w:hAnsiTheme="minorHAnsi" w:cstheme="minorHAnsi"/>
          <w:sz w:val="22"/>
          <w:szCs w:val="22"/>
        </w:rPr>
        <w:t xml:space="preserve"> </w:t>
      </w:r>
      <w:r w:rsidRPr="009E0913">
        <w:rPr>
          <w:rFonts w:asciiTheme="minorHAnsi" w:eastAsia="Arial" w:hAnsiTheme="minorHAnsi" w:cstheme="minorHAnsi"/>
          <w:sz w:val="22"/>
          <w:szCs w:val="22"/>
        </w:rPr>
        <w:t>______________________________________________________________.</w:t>
      </w:r>
    </w:p>
    <w:p w14:paraId="39BC26B8" w14:textId="77777777" w:rsidR="002674F0" w:rsidRPr="009E0913" w:rsidRDefault="002674F0" w:rsidP="002674F0">
      <w:pPr>
        <w:spacing w:line="236" w:lineRule="exact"/>
        <w:rPr>
          <w:rFonts w:asciiTheme="minorHAnsi" w:eastAsia="Times New Roman" w:hAnsiTheme="minorHAnsi" w:cstheme="minorHAnsi"/>
          <w:sz w:val="22"/>
          <w:szCs w:val="22"/>
        </w:rPr>
      </w:pPr>
    </w:p>
    <w:p w14:paraId="02264195" w14:textId="77777777" w:rsidR="002674F0" w:rsidRPr="009E0913" w:rsidRDefault="002674F0" w:rsidP="002674F0">
      <w:pPr>
        <w:spacing w:line="255" w:lineRule="auto"/>
        <w:jc w:val="both"/>
        <w:rPr>
          <w:rFonts w:asciiTheme="minorHAnsi" w:eastAsia="Arial" w:hAnsiTheme="minorHAnsi" w:cstheme="minorHAnsi"/>
          <w:sz w:val="22"/>
          <w:szCs w:val="22"/>
        </w:rPr>
      </w:pPr>
      <w:r w:rsidRPr="009E0913">
        <w:rPr>
          <w:rFonts w:asciiTheme="minorHAnsi" w:eastAsia="Arial" w:hAnsiTheme="minorHAnsi" w:cstheme="minorHAnsi"/>
          <w:sz w:val="22"/>
          <w:szCs w:val="22"/>
        </w:rPr>
        <w:t xml:space="preserve">AND WHEREAS both the parties have expressed their desire to work together and it has been agreed that the </w:t>
      </w:r>
      <w:r w:rsidRPr="009E0913">
        <w:rPr>
          <w:rFonts w:asciiTheme="minorHAnsi" w:eastAsia="Arial" w:hAnsiTheme="minorHAnsi" w:cstheme="minorHAnsi"/>
          <w:b/>
          <w:sz w:val="22"/>
          <w:szCs w:val="22"/>
        </w:rPr>
        <w:t>Licensor</w:t>
      </w:r>
      <w:r w:rsidRPr="009E0913">
        <w:rPr>
          <w:rFonts w:asciiTheme="minorHAnsi" w:eastAsia="Arial" w:hAnsiTheme="minorHAnsi" w:cstheme="minorHAnsi"/>
          <w:sz w:val="22"/>
          <w:szCs w:val="22"/>
        </w:rPr>
        <w:t xml:space="preserve"> will permit the </w:t>
      </w:r>
      <w:r w:rsidRPr="009E0913">
        <w:rPr>
          <w:rFonts w:asciiTheme="minorHAnsi" w:eastAsia="Arial" w:hAnsiTheme="minorHAnsi" w:cstheme="minorHAnsi"/>
          <w:b/>
          <w:sz w:val="22"/>
          <w:szCs w:val="22"/>
        </w:rPr>
        <w:t>Licensee</w:t>
      </w:r>
      <w:r w:rsidRPr="009E0913">
        <w:rPr>
          <w:rFonts w:asciiTheme="minorHAnsi" w:eastAsia="Arial" w:hAnsiTheme="minorHAnsi" w:cstheme="minorHAnsi"/>
          <w:sz w:val="22"/>
          <w:szCs w:val="22"/>
        </w:rPr>
        <w:t xml:space="preserve"> to implement the establishment of proof of concept of engineering</w:t>
      </w:r>
      <w:r w:rsidR="0017295C" w:rsidRPr="009E0913">
        <w:rPr>
          <w:rFonts w:asciiTheme="minorHAnsi" w:eastAsia="Arial" w:hAnsiTheme="minorHAnsi" w:cstheme="minorHAnsi"/>
          <w:sz w:val="22"/>
          <w:szCs w:val="22"/>
        </w:rPr>
        <w:t xml:space="preserve"> / technology</w:t>
      </w:r>
      <w:r w:rsidRPr="009E0913">
        <w:rPr>
          <w:rFonts w:asciiTheme="minorHAnsi" w:eastAsia="Arial" w:hAnsiTheme="minorHAnsi" w:cstheme="minorHAnsi"/>
          <w:sz w:val="22"/>
          <w:szCs w:val="22"/>
        </w:rPr>
        <w:t xml:space="preserve"> based application / product / process at UIET with a view to:</w:t>
      </w:r>
    </w:p>
    <w:p w14:paraId="10AE915A" w14:textId="77777777" w:rsidR="002674F0" w:rsidRPr="009E0913" w:rsidRDefault="002674F0" w:rsidP="002674F0">
      <w:pPr>
        <w:spacing w:line="209" w:lineRule="exact"/>
        <w:rPr>
          <w:rFonts w:asciiTheme="minorHAnsi" w:eastAsia="Times New Roman" w:hAnsiTheme="minorHAnsi" w:cstheme="minorHAnsi"/>
          <w:sz w:val="22"/>
          <w:szCs w:val="22"/>
        </w:rPr>
      </w:pPr>
    </w:p>
    <w:p w14:paraId="140AE139" w14:textId="77777777" w:rsidR="002674F0" w:rsidRPr="009E0913" w:rsidRDefault="002674F0" w:rsidP="002674F0">
      <w:pPr>
        <w:numPr>
          <w:ilvl w:val="0"/>
          <w:numId w:val="2"/>
        </w:numPr>
        <w:tabs>
          <w:tab w:val="left" w:pos="360"/>
        </w:tabs>
        <w:spacing w:line="261" w:lineRule="auto"/>
        <w:ind w:left="360" w:hanging="360"/>
        <w:jc w:val="both"/>
        <w:rPr>
          <w:rFonts w:asciiTheme="minorHAnsi" w:eastAsia="Times New Roman" w:hAnsiTheme="minorHAnsi" w:cstheme="minorHAnsi"/>
          <w:sz w:val="22"/>
          <w:szCs w:val="22"/>
        </w:rPr>
      </w:pPr>
      <w:r w:rsidRPr="009E0913">
        <w:rPr>
          <w:rFonts w:asciiTheme="minorHAnsi" w:eastAsia="Arial" w:hAnsiTheme="minorHAnsi" w:cstheme="minorHAnsi"/>
          <w:sz w:val="22"/>
          <w:szCs w:val="22"/>
        </w:rPr>
        <w:t>Promoting interaction with, and resourcing technology / expertise from Faculty members and Research Scholars and Laboratory infrastructure in the various departments and centres of the Institute.</w:t>
      </w:r>
    </w:p>
    <w:p w14:paraId="006F02AE" w14:textId="77777777" w:rsidR="002674F0" w:rsidRPr="009E0913" w:rsidRDefault="002674F0" w:rsidP="002674F0">
      <w:pPr>
        <w:spacing w:line="203" w:lineRule="exact"/>
        <w:rPr>
          <w:rFonts w:asciiTheme="minorHAnsi" w:eastAsia="Times New Roman" w:hAnsiTheme="minorHAnsi" w:cstheme="minorHAnsi"/>
          <w:sz w:val="22"/>
          <w:szCs w:val="22"/>
        </w:rPr>
      </w:pPr>
    </w:p>
    <w:p w14:paraId="3DC67ED0" w14:textId="77777777" w:rsidR="002674F0" w:rsidRPr="009E0913" w:rsidRDefault="002674F0" w:rsidP="002674F0">
      <w:pPr>
        <w:numPr>
          <w:ilvl w:val="0"/>
          <w:numId w:val="2"/>
        </w:numPr>
        <w:tabs>
          <w:tab w:val="left" w:pos="360"/>
        </w:tabs>
        <w:spacing w:line="282" w:lineRule="auto"/>
        <w:ind w:left="360" w:hanging="360"/>
        <w:rPr>
          <w:rFonts w:asciiTheme="minorHAnsi" w:eastAsia="Times New Roman" w:hAnsiTheme="minorHAnsi" w:cstheme="minorHAnsi"/>
          <w:sz w:val="22"/>
          <w:szCs w:val="22"/>
        </w:rPr>
      </w:pPr>
      <w:r w:rsidRPr="009E0913">
        <w:rPr>
          <w:rFonts w:asciiTheme="minorHAnsi" w:eastAsia="Arial" w:hAnsiTheme="minorHAnsi" w:cstheme="minorHAnsi"/>
          <w:sz w:val="22"/>
          <w:szCs w:val="22"/>
        </w:rPr>
        <w:t>Incubating knowledge driven business ideas into viable commercial products or services.</w:t>
      </w:r>
    </w:p>
    <w:p w14:paraId="02FBD4D9" w14:textId="77777777" w:rsidR="002674F0" w:rsidRPr="009E0913" w:rsidRDefault="002674F0" w:rsidP="002674F0">
      <w:pPr>
        <w:spacing w:line="200" w:lineRule="exact"/>
        <w:rPr>
          <w:rFonts w:asciiTheme="minorHAnsi" w:eastAsia="Times New Roman" w:hAnsiTheme="minorHAnsi" w:cstheme="minorHAnsi"/>
          <w:sz w:val="22"/>
          <w:szCs w:val="22"/>
        </w:rPr>
      </w:pPr>
    </w:p>
    <w:p w14:paraId="12213B43" w14:textId="77777777" w:rsidR="002674F0" w:rsidRPr="009E0913" w:rsidRDefault="002674F0" w:rsidP="002674F0">
      <w:pPr>
        <w:numPr>
          <w:ilvl w:val="0"/>
          <w:numId w:val="3"/>
        </w:numPr>
        <w:tabs>
          <w:tab w:val="left" w:pos="1440"/>
        </w:tabs>
        <w:spacing w:line="0" w:lineRule="atLeast"/>
        <w:ind w:left="1440" w:hanging="720"/>
        <w:rPr>
          <w:rFonts w:asciiTheme="minorHAnsi" w:eastAsia="Arial" w:hAnsiTheme="minorHAnsi" w:cstheme="minorHAnsi"/>
          <w:b/>
          <w:sz w:val="22"/>
          <w:szCs w:val="22"/>
        </w:rPr>
      </w:pPr>
      <w:bookmarkStart w:id="1" w:name="page8"/>
      <w:bookmarkEnd w:id="1"/>
      <w:r w:rsidRPr="009E0913">
        <w:rPr>
          <w:rFonts w:asciiTheme="minorHAnsi" w:eastAsia="Arial" w:hAnsiTheme="minorHAnsi" w:cstheme="minorHAnsi"/>
          <w:b/>
          <w:sz w:val="22"/>
          <w:szCs w:val="22"/>
        </w:rPr>
        <w:t xml:space="preserve">Terms for Licensing Space at </w:t>
      </w:r>
      <w:proofErr w:type="gramStart"/>
      <w:r w:rsidRPr="009E0913">
        <w:rPr>
          <w:rFonts w:asciiTheme="minorHAnsi" w:eastAsia="Arial" w:hAnsiTheme="minorHAnsi" w:cstheme="minorHAnsi"/>
          <w:b/>
          <w:sz w:val="22"/>
          <w:szCs w:val="22"/>
        </w:rPr>
        <w:t>TBIU :</w:t>
      </w:r>
      <w:proofErr w:type="gramEnd"/>
    </w:p>
    <w:p w14:paraId="1FEB3630" w14:textId="77777777" w:rsidR="002674F0" w:rsidRPr="009E0913" w:rsidRDefault="002674F0" w:rsidP="002674F0">
      <w:pPr>
        <w:spacing w:line="276" w:lineRule="exact"/>
        <w:rPr>
          <w:rFonts w:asciiTheme="minorHAnsi" w:eastAsia="Times New Roman" w:hAnsiTheme="minorHAnsi" w:cstheme="minorHAnsi"/>
          <w:sz w:val="22"/>
          <w:szCs w:val="22"/>
        </w:rPr>
      </w:pPr>
    </w:p>
    <w:p w14:paraId="1D8A8670" w14:textId="77777777" w:rsidR="002674F0" w:rsidRPr="009E0913" w:rsidRDefault="002674F0" w:rsidP="00BC2A0C">
      <w:pPr>
        <w:spacing w:line="259" w:lineRule="auto"/>
        <w:jc w:val="both"/>
        <w:rPr>
          <w:rFonts w:asciiTheme="minorHAnsi" w:eastAsia="Arial" w:hAnsiTheme="minorHAnsi" w:cstheme="minorHAnsi"/>
          <w:sz w:val="22"/>
          <w:szCs w:val="22"/>
        </w:rPr>
      </w:pPr>
      <w:r w:rsidRPr="009E0913">
        <w:rPr>
          <w:rFonts w:asciiTheme="minorHAnsi" w:eastAsia="Arial" w:hAnsiTheme="minorHAnsi" w:cstheme="minorHAnsi"/>
          <w:sz w:val="22"/>
          <w:szCs w:val="22"/>
        </w:rPr>
        <w:t xml:space="preserve">AND WHEREAS the </w:t>
      </w:r>
      <w:r w:rsidRPr="009E0913">
        <w:rPr>
          <w:rFonts w:asciiTheme="minorHAnsi" w:eastAsia="Arial" w:hAnsiTheme="minorHAnsi" w:cstheme="minorHAnsi"/>
          <w:b/>
          <w:sz w:val="22"/>
          <w:szCs w:val="22"/>
        </w:rPr>
        <w:t>Licensor</w:t>
      </w:r>
      <w:r w:rsidRPr="009E0913">
        <w:rPr>
          <w:rFonts w:asciiTheme="minorHAnsi" w:eastAsia="Arial" w:hAnsiTheme="minorHAnsi" w:cstheme="minorHAnsi"/>
          <w:sz w:val="22"/>
          <w:szCs w:val="22"/>
        </w:rPr>
        <w:t xml:space="preserve"> has agreed to allow the </w:t>
      </w:r>
      <w:r w:rsidRPr="009E0913">
        <w:rPr>
          <w:rFonts w:asciiTheme="minorHAnsi" w:eastAsia="Arial" w:hAnsiTheme="minorHAnsi" w:cstheme="minorHAnsi"/>
          <w:b/>
          <w:sz w:val="22"/>
          <w:szCs w:val="22"/>
        </w:rPr>
        <w:t>Licensee</w:t>
      </w:r>
      <w:r w:rsidRPr="009E0913">
        <w:rPr>
          <w:rFonts w:asciiTheme="minorHAnsi" w:eastAsia="Arial" w:hAnsiTheme="minorHAnsi" w:cstheme="minorHAnsi"/>
          <w:sz w:val="22"/>
          <w:szCs w:val="22"/>
        </w:rPr>
        <w:t xml:space="preserve"> a limited use of a part of its premises consisting of an area of ______ sq. ft. (Lab. No.___) at UIET for</w:t>
      </w:r>
      <w:r w:rsidR="00BC2A0C" w:rsidRPr="009E0913">
        <w:rPr>
          <w:rFonts w:asciiTheme="minorHAnsi" w:eastAsia="Arial" w:hAnsiTheme="minorHAnsi" w:cstheme="minorHAnsi"/>
          <w:sz w:val="22"/>
          <w:szCs w:val="22"/>
        </w:rPr>
        <w:t xml:space="preserve"> </w:t>
      </w:r>
      <w:r w:rsidRPr="009E0913">
        <w:rPr>
          <w:rFonts w:asciiTheme="minorHAnsi" w:eastAsia="Arial" w:hAnsiTheme="minorHAnsi" w:cstheme="minorHAnsi"/>
          <w:sz w:val="22"/>
          <w:szCs w:val="22"/>
        </w:rPr>
        <w:t>implementation of the innovative project as part of the Business Plan on the terms and conditions stipulated in this agreement.</w:t>
      </w:r>
    </w:p>
    <w:p w14:paraId="66543699" w14:textId="77777777" w:rsidR="002674F0" w:rsidRPr="009E0913" w:rsidRDefault="002674F0" w:rsidP="002674F0">
      <w:pPr>
        <w:spacing w:line="215" w:lineRule="exact"/>
        <w:rPr>
          <w:rFonts w:asciiTheme="minorHAnsi" w:eastAsia="Times New Roman" w:hAnsiTheme="minorHAnsi" w:cstheme="minorHAnsi"/>
          <w:sz w:val="22"/>
          <w:szCs w:val="22"/>
        </w:rPr>
      </w:pPr>
    </w:p>
    <w:p w14:paraId="47BF8976" w14:textId="77777777" w:rsidR="002674F0" w:rsidRPr="009E0913" w:rsidRDefault="002674F0" w:rsidP="002674F0">
      <w:pPr>
        <w:spacing w:line="262" w:lineRule="auto"/>
        <w:jc w:val="both"/>
        <w:rPr>
          <w:rFonts w:asciiTheme="minorHAnsi" w:eastAsia="Arial" w:hAnsiTheme="minorHAnsi" w:cstheme="minorHAnsi"/>
          <w:sz w:val="22"/>
          <w:szCs w:val="22"/>
        </w:rPr>
      </w:pPr>
      <w:r w:rsidRPr="009E0913">
        <w:rPr>
          <w:rFonts w:asciiTheme="minorHAnsi" w:eastAsia="Arial" w:hAnsiTheme="minorHAnsi" w:cstheme="minorHAnsi"/>
          <w:sz w:val="22"/>
          <w:szCs w:val="22"/>
        </w:rPr>
        <w:t xml:space="preserve">Now therefore this agreement of license </w:t>
      </w:r>
      <w:proofErr w:type="spellStart"/>
      <w:r w:rsidRPr="009E0913">
        <w:rPr>
          <w:rFonts w:asciiTheme="minorHAnsi" w:eastAsia="Arial" w:hAnsiTheme="minorHAnsi" w:cstheme="minorHAnsi"/>
          <w:sz w:val="22"/>
          <w:szCs w:val="22"/>
        </w:rPr>
        <w:t>witnesseth</w:t>
      </w:r>
      <w:proofErr w:type="spellEnd"/>
      <w:r w:rsidRPr="009E0913">
        <w:rPr>
          <w:rFonts w:asciiTheme="minorHAnsi" w:eastAsia="Arial" w:hAnsiTheme="minorHAnsi" w:cstheme="minorHAnsi"/>
          <w:sz w:val="22"/>
          <w:szCs w:val="22"/>
        </w:rPr>
        <w:t xml:space="preserve"> as follows and it is mutually agreed by and between the parties that they shall abide by the terms and conditions set out hereunder:</w:t>
      </w:r>
    </w:p>
    <w:p w14:paraId="1A0953B4" w14:textId="77777777" w:rsidR="002674F0" w:rsidRPr="009E0913" w:rsidRDefault="002674F0" w:rsidP="002674F0">
      <w:pPr>
        <w:spacing w:line="200" w:lineRule="exact"/>
        <w:rPr>
          <w:rFonts w:asciiTheme="minorHAnsi" w:eastAsia="Times New Roman" w:hAnsiTheme="minorHAnsi" w:cstheme="minorHAnsi"/>
          <w:sz w:val="22"/>
          <w:szCs w:val="22"/>
        </w:rPr>
      </w:pPr>
    </w:p>
    <w:p w14:paraId="72DCE014" w14:textId="4709DCFD" w:rsidR="002674F0" w:rsidRPr="009E0913" w:rsidRDefault="002674F0" w:rsidP="00BC2A0C">
      <w:pPr>
        <w:pStyle w:val="ListParagraph"/>
        <w:numPr>
          <w:ilvl w:val="0"/>
          <w:numId w:val="18"/>
        </w:numPr>
        <w:tabs>
          <w:tab w:val="left" w:pos="270"/>
        </w:tabs>
        <w:spacing w:line="0" w:lineRule="atLeast"/>
        <w:ind w:left="270" w:hanging="270"/>
        <w:rPr>
          <w:rFonts w:asciiTheme="minorHAnsi" w:eastAsia="Times New Roman" w:hAnsiTheme="minorHAnsi" w:cstheme="minorHAnsi"/>
          <w:sz w:val="22"/>
          <w:szCs w:val="22"/>
        </w:rPr>
      </w:pPr>
      <w:r w:rsidRPr="009E0913">
        <w:rPr>
          <w:rFonts w:asciiTheme="minorHAnsi" w:eastAsia="Arial" w:hAnsiTheme="minorHAnsi" w:cstheme="minorHAnsi"/>
          <w:sz w:val="22"/>
          <w:szCs w:val="22"/>
        </w:rPr>
        <w:t xml:space="preserve">This agreement is valid initially for a period of </w:t>
      </w:r>
      <w:r w:rsidR="00A31ABB" w:rsidRPr="009E0913">
        <w:rPr>
          <w:rFonts w:asciiTheme="minorHAnsi" w:eastAsia="Arial" w:hAnsiTheme="minorHAnsi" w:cstheme="minorHAnsi"/>
          <w:sz w:val="22"/>
          <w:szCs w:val="22"/>
        </w:rPr>
        <w:t>6 months</w:t>
      </w:r>
      <w:r w:rsidRPr="009E0913">
        <w:rPr>
          <w:rFonts w:asciiTheme="minorHAnsi" w:eastAsia="Arial" w:hAnsiTheme="minorHAnsi" w:cstheme="minorHAnsi"/>
          <w:sz w:val="22"/>
          <w:szCs w:val="22"/>
        </w:rPr>
        <w:t xml:space="preserve"> from Effective Date.</w:t>
      </w:r>
    </w:p>
    <w:p w14:paraId="1E8D483E" w14:textId="77777777" w:rsidR="00BC2A0C" w:rsidRPr="009E0913" w:rsidRDefault="002674F0" w:rsidP="00BC2A0C">
      <w:pPr>
        <w:tabs>
          <w:tab w:val="left" w:pos="270"/>
        </w:tabs>
        <w:spacing w:line="253" w:lineRule="auto"/>
        <w:ind w:left="270"/>
        <w:jc w:val="both"/>
        <w:rPr>
          <w:rFonts w:asciiTheme="minorHAnsi" w:eastAsia="Arial" w:hAnsiTheme="minorHAnsi" w:cstheme="minorHAnsi"/>
          <w:sz w:val="22"/>
          <w:szCs w:val="22"/>
        </w:rPr>
      </w:pPr>
      <w:r w:rsidRPr="009E0913">
        <w:rPr>
          <w:rFonts w:asciiTheme="minorHAnsi" w:eastAsia="Arial" w:hAnsiTheme="minorHAnsi" w:cstheme="minorHAnsi"/>
          <w:sz w:val="22"/>
          <w:szCs w:val="22"/>
        </w:rPr>
        <w:t xml:space="preserve">This agreement shall not be construed to having conferred any right / title / interest to the </w:t>
      </w:r>
      <w:r w:rsidRPr="009E0913">
        <w:rPr>
          <w:rFonts w:asciiTheme="minorHAnsi" w:eastAsia="Arial" w:hAnsiTheme="minorHAnsi" w:cstheme="minorHAnsi"/>
          <w:b/>
          <w:sz w:val="22"/>
          <w:szCs w:val="22"/>
        </w:rPr>
        <w:t>Licensee</w:t>
      </w:r>
      <w:r w:rsidRPr="009E0913">
        <w:rPr>
          <w:rFonts w:asciiTheme="minorHAnsi" w:eastAsia="Arial" w:hAnsiTheme="minorHAnsi" w:cstheme="minorHAnsi"/>
          <w:sz w:val="22"/>
          <w:szCs w:val="22"/>
        </w:rPr>
        <w:t xml:space="preserve"> in respect of the premises used and the licensee would be entitled only for the use of the space for carrying out the specific activities of research &amp; development incidental to engineering business incubation.</w:t>
      </w:r>
    </w:p>
    <w:p w14:paraId="2D19386F" w14:textId="77777777" w:rsidR="00BC2A0C" w:rsidRPr="009E0913" w:rsidRDefault="002674F0" w:rsidP="00F5324B">
      <w:pPr>
        <w:pStyle w:val="ListParagraph"/>
        <w:numPr>
          <w:ilvl w:val="0"/>
          <w:numId w:val="18"/>
        </w:numPr>
        <w:tabs>
          <w:tab w:val="left" w:pos="810"/>
        </w:tabs>
        <w:spacing w:line="0" w:lineRule="atLeast"/>
        <w:ind w:left="270" w:hanging="270"/>
        <w:jc w:val="both"/>
        <w:rPr>
          <w:rFonts w:asciiTheme="minorHAnsi" w:eastAsia="Arial" w:hAnsiTheme="minorHAnsi" w:cstheme="minorHAnsi"/>
          <w:sz w:val="22"/>
          <w:szCs w:val="22"/>
        </w:rPr>
      </w:pPr>
      <w:r w:rsidRPr="009E0913">
        <w:rPr>
          <w:rFonts w:asciiTheme="minorHAnsi" w:eastAsia="Arial" w:hAnsiTheme="minorHAnsi" w:cstheme="minorHAnsi"/>
          <w:sz w:val="22"/>
          <w:szCs w:val="22"/>
        </w:rPr>
        <w:t xml:space="preserve">In consideration of the above, the Licensee shall pay to the Licensor as under: </w:t>
      </w:r>
      <w:r w:rsidRPr="009E0913">
        <w:rPr>
          <w:rFonts w:asciiTheme="minorHAnsi" w:eastAsia="Arial" w:hAnsiTheme="minorHAnsi" w:cstheme="minorHAnsi"/>
          <w:sz w:val="22"/>
          <w:szCs w:val="22"/>
          <w:u w:val="single"/>
        </w:rPr>
        <w:t>Consideration</w:t>
      </w:r>
      <w:r w:rsidR="00BC2A0C" w:rsidRPr="009E0913">
        <w:rPr>
          <w:rFonts w:asciiTheme="minorHAnsi" w:eastAsia="Arial" w:hAnsiTheme="minorHAnsi" w:cstheme="minorHAnsi"/>
          <w:sz w:val="22"/>
          <w:szCs w:val="22"/>
          <w:u w:val="single"/>
        </w:rPr>
        <w:t xml:space="preserve"> </w:t>
      </w:r>
    </w:p>
    <w:p w14:paraId="3B96BFDC" w14:textId="77777777" w:rsidR="00BC2A0C" w:rsidRPr="009E0913" w:rsidRDefault="002674F0" w:rsidP="00BC2A0C">
      <w:pPr>
        <w:pStyle w:val="ListParagraph"/>
        <w:tabs>
          <w:tab w:val="left" w:pos="810"/>
        </w:tabs>
        <w:spacing w:line="0" w:lineRule="atLeast"/>
        <w:ind w:left="270"/>
        <w:jc w:val="both"/>
        <w:rPr>
          <w:rFonts w:asciiTheme="minorHAnsi" w:eastAsia="Arial" w:hAnsiTheme="minorHAnsi" w:cstheme="minorHAnsi"/>
          <w:sz w:val="22"/>
          <w:szCs w:val="22"/>
        </w:rPr>
      </w:pPr>
      <w:r w:rsidRPr="009E0913">
        <w:rPr>
          <w:rFonts w:asciiTheme="minorHAnsi" w:eastAsia="Arial" w:hAnsiTheme="minorHAnsi" w:cstheme="minorHAnsi"/>
          <w:sz w:val="22"/>
          <w:szCs w:val="22"/>
        </w:rPr>
        <w:t>The consideration payable by Licensee to the Licensor for the use of the</w:t>
      </w:r>
      <w:r w:rsidR="00BC2A0C" w:rsidRPr="009E0913">
        <w:rPr>
          <w:rFonts w:asciiTheme="minorHAnsi" w:eastAsia="Arial" w:hAnsiTheme="minorHAnsi" w:cstheme="minorHAnsi"/>
          <w:sz w:val="22"/>
          <w:szCs w:val="22"/>
        </w:rPr>
        <w:t xml:space="preserve"> </w:t>
      </w:r>
      <w:r w:rsidRPr="009E0913">
        <w:rPr>
          <w:rFonts w:asciiTheme="minorHAnsi" w:eastAsia="Arial" w:hAnsiTheme="minorHAnsi" w:cstheme="minorHAnsi"/>
          <w:sz w:val="22"/>
          <w:szCs w:val="22"/>
        </w:rPr>
        <w:t>Premises during the tenure of this license agreement will be as follows:</w:t>
      </w:r>
    </w:p>
    <w:p w14:paraId="214B23FB" w14:textId="77777777" w:rsidR="00BC2A0C" w:rsidRPr="009E0913" w:rsidRDefault="002674F0" w:rsidP="00BC2A0C">
      <w:pPr>
        <w:pStyle w:val="ListParagraph"/>
        <w:numPr>
          <w:ilvl w:val="0"/>
          <w:numId w:val="19"/>
        </w:numPr>
        <w:tabs>
          <w:tab w:val="left" w:pos="810"/>
        </w:tabs>
        <w:spacing w:line="0" w:lineRule="atLeast"/>
        <w:ind w:hanging="450"/>
        <w:jc w:val="both"/>
        <w:rPr>
          <w:rFonts w:asciiTheme="minorHAnsi" w:eastAsia="Arial" w:hAnsiTheme="minorHAnsi" w:cstheme="minorHAnsi"/>
          <w:sz w:val="22"/>
          <w:szCs w:val="22"/>
        </w:rPr>
      </w:pPr>
      <w:r w:rsidRPr="009E0913">
        <w:rPr>
          <w:rFonts w:asciiTheme="minorHAnsi" w:eastAsia="Arial" w:hAnsiTheme="minorHAnsi" w:cstheme="minorHAnsi"/>
          <w:sz w:val="22"/>
          <w:szCs w:val="22"/>
        </w:rPr>
        <w:t>Categor</w:t>
      </w:r>
      <w:r w:rsidR="0017295C" w:rsidRPr="009E0913">
        <w:rPr>
          <w:rFonts w:asciiTheme="minorHAnsi" w:eastAsia="Arial" w:hAnsiTheme="minorHAnsi" w:cstheme="minorHAnsi"/>
          <w:sz w:val="22"/>
          <w:szCs w:val="22"/>
        </w:rPr>
        <w:t>y 2 and 3 residents will pay li</w:t>
      </w:r>
      <w:r w:rsidRPr="009E0913">
        <w:rPr>
          <w:rFonts w:asciiTheme="minorHAnsi" w:eastAsia="Arial" w:hAnsiTheme="minorHAnsi" w:cstheme="minorHAnsi"/>
          <w:sz w:val="22"/>
          <w:szCs w:val="22"/>
        </w:rPr>
        <w:t>cense fee as decided by the TBIU</w:t>
      </w:r>
      <w:r w:rsidR="00BC2A0C" w:rsidRPr="009E0913">
        <w:rPr>
          <w:rFonts w:asciiTheme="minorHAnsi" w:eastAsia="Arial" w:hAnsiTheme="minorHAnsi" w:cstheme="minorHAnsi"/>
          <w:sz w:val="22"/>
          <w:szCs w:val="22"/>
        </w:rPr>
        <w:t xml:space="preserve"> </w:t>
      </w:r>
      <w:r w:rsidR="00A54488" w:rsidRPr="009E0913">
        <w:rPr>
          <w:rFonts w:asciiTheme="minorHAnsi" w:eastAsia="Arial" w:hAnsiTheme="minorHAnsi" w:cstheme="minorHAnsi"/>
          <w:sz w:val="22"/>
          <w:szCs w:val="22"/>
        </w:rPr>
        <w:t>Board</w:t>
      </w:r>
      <w:r w:rsidRPr="009E0913">
        <w:rPr>
          <w:rFonts w:asciiTheme="minorHAnsi" w:eastAsia="Arial" w:hAnsiTheme="minorHAnsi" w:cstheme="minorHAnsi"/>
          <w:sz w:val="22"/>
          <w:szCs w:val="22"/>
        </w:rPr>
        <w:t>. Fo</w:t>
      </w:r>
      <w:r w:rsidR="0017295C" w:rsidRPr="009E0913">
        <w:rPr>
          <w:rFonts w:asciiTheme="minorHAnsi" w:eastAsia="Arial" w:hAnsiTheme="minorHAnsi" w:cstheme="minorHAnsi"/>
          <w:sz w:val="22"/>
          <w:szCs w:val="22"/>
        </w:rPr>
        <w:t>r the residents of Category 1, 1</w:t>
      </w:r>
      <w:r w:rsidRPr="009E0913">
        <w:rPr>
          <w:rFonts w:asciiTheme="minorHAnsi" w:eastAsia="Arial" w:hAnsiTheme="minorHAnsi" w:cstheme="minorHAnsi"/>
          <w:sz w:val="22"/>
          <w:szCs w:val="22"/>
        </w:rPr>
        <w:t>00% concession will be given for the</w:t>
      </w:r>
      <w:r w:rsidR="00BC2A0C" w:rsidRPr="009E0913">
        <w:rPr>
          <w:rFonts w:asciiTheme="minorHAnsi" w:eastAsia="Arial" w:hAnsiTheme="minorHAnsi" w:cstheme="minorHAnsi"/>
          <w:sz w:val="22"/>
          <w:szCs w:val="22"/>
        </w:rPr>
        <w:t xml:space="preserve"> first six</w:t>
      </w:r>
      <w:r w:rsidRPr="009E0913">
        <w:rPr>
          <w:rFonts w:asciiTheme="minorHAnsi" w:eastAsia="Arial" w:hAnsiTheme="minorHAnsi" w:cstheme="minorHAnsi"/>
          <w:sz w:val="22"/>
          <w:szCs w:val="22"/>
        </w:rPr>
        <w:t xml:space="preserve"> months from the Effective Date (i.e. </w:t>
      </w:r>
      <w:r w:rsidRPr="009E0913">
        <w:rPr>
          <w:rFonts w:asciiTheme="minorHAnsi" w:eastAsia="Arial" w:hAnsiTheme="minorHAnsi" w:cstheme="minorHAnsi"/>
          <w:b/>
          <w:sz w:val="22"/>
          <w:szCs w:val="22"/>
        </w:rPr>
        <w:t>from __________ to</w:t>
      </w:r>
      <w:r w:rsidRPr="009E0913">
        <w:rPr>
          <w:rFonts w:asciiTheme="minorHAnsi" w:eastAsia="Arial" w:hAnsiTheme="minorHAnsi" w:cstheme="minorHAnsi"/>
          <w:sz w:val="22"/>
          <w:szCs w:val="22"/>
        </w:rPr>
        <w:t xml:space="preserve"> </w:t>
      </w:r>
      <w:r w:rsidRPr="009E0913">
        <w:rPr>
          <w:rFonts w:asciiTheme="minorHAnsi" w:eastAsia="Arial" w:hAnsiTheme="minorHAnsi" w:cstheme="minorHAnsi"/>
          <w:b/>
          <w:sz w:val="22"/>
          <w:szCs w:val="22"/>
        </w:rPr>
        <w:t>______________</w:t>
      </w:r>
      <w:r w:rsidRPr="009E0913">
        <w:rPr>
          <w:rFonts w:asciiTheme="minorHAnsi" w:eastAsia="Arial" w:hAnsiTheme="minorHAnsi" w:cstheme="minorHAnsi"/>
          <w:sz w:val="22"/>
          <w:szCs w:val="22"/>
        </w:rPr>
        <w:t>)</w:t>
      </w:r>
      <w:r w:rsidR="0017295C" w:rsidRPr="009E0913">
        <w:rPr>
          <w:rFonts w:asciiTheme="minorHAnsi" w:eastAsia="Arial" w:hAnsiTheme="minorHAnsi" w:cstheme="minorHAnsi"/>
          <w:sz w:val="22"/>
          <w:szCs w:val="22"/>
        </w:rPr>
        <w:t xml:space="preserve"> or as decided by TBIU </w:t>
      </w:r>
      <w:proofErr w:type="spellStart"/>
      <w:r w:rsidR="0017295C" w:rsidRPr="009E0913">
        <w:rPr>
          <w:rFonts w:asciiTheme="minorHAnsi" w:eastAsia="Arial" w:hAnsiTheme="minorHAnsi" w:cstheme="minorHAnsi"/>
          <w:sz w:val="22"/>
          <w:szCs w:val="22"/>
        </w:rPr>
        <w:t>Chariman</w:t>
      </w:r>
      <w:proofErr w:type="spellEnd"/>
      <w:r w:rsidRPr="009E0913">
        <w:rPr>
          <w:rFonts w:asciiTheme="minorHAnsi" w:eastAsia="Arial" w:hAnsiTheme="minorHAnsi" w:cstheme="minorHAnsi"/>
          <w:sz w:val="22"/>
          <w:szCs w:val="22"/>
        </w:rPr>
        <w:t>. Thus the consideration shall be Rs. NIL per square foot</w:t>
      </w:r>
      <w:r w:rsidR="0017295C" w:rsidRPr="009E0913">
        <w:rPr>
          <w:rFonts w:asciiTheme="minorHAnsi" w:eastAsia="Arial" w:hAnsiTheme="minorHAnsi" w:cstheme="minorHAnsi"/>
          <w:sz w:val="22"/>
          <w:szCs w:val="22"/>
        </w:rPr>
        <w:t xml:space="preserve"> </w:t>
      </w:r>
      <w:r w:rsidRPr="009E0913">
        <w:rPr>
          <w:rFonts w:asciiTheme="minorHAnsi" w:eastAsia="Arial" w:hAnsiTheme="minorHAnsi" w:cstheme="minorHAnsi"/>
          <w:sz w:val="22"/>
          <w:szCs w:val="22"/>
        </w:rPr>
        <w:t xml:space="preserve">(i.e. aggregating to Rs. NIL/- for _____ </w:t>
      </w:r>
      <w:proofErr w:type="spellStart"/>
      <w:r w:rsidRPr="009E0913">
        <w:rPr>
          <w:rFonts w:asciiTheme="minorHAnsi" w:eastAsia="Arial" w:hAnsiTheme="minorHAnsi" w:cstheme="minorHAnsi"/>
          <w:sz w:val="22"/>
          <w:szCs w:val="22"/>
        </w:rPr>
        <w:t>sq.ft</w:t>
      </w:r>
      <w:proofErr w:type="spellEnd"/>
      <w:r w:rsidRPr="009E0913">
        <w:rPr>
          <w:rFonts w:asciiTheme="minorHAnsi" w:eastAsia="Arial" w:hAnsiTheme="minorHAnsi" w:cstheme="minorHAnsi"/>
          <w:sz w:val="22"/>
          <w:szCs w:val="22"/>
        </w:rPr>
        <w:t>.) per month for Category I</w:t>
      </w:r>
      <w:r w:rsidR="00BC2A0C" w:rsidRPr="009E0913">
        <w:rPr>
          <w:rFonts w:asciiTheme="minorHAnsi" w:eastAsia="Arial" w:hAnsiTheme="minorHAnsi" w:cstheme="minorHAnsi"/>
          <w:sz w:val="22"/>
          <w:szCs w:val="22"/>
        </w:rPr>
        <w:t xml:space="preserve"> </w:t>
      </w:r>
      <w:r w:rsidRPr="009E0913">
        <w:rPr>
          <w:rFonts w:asciiTheme="minorHAnsi" w:eastAsia="Arial" w:hAnsiTheme="minorHAnsi" w:cstheme="minorHAnsi"/>
          <w:sz w:val="22"/>
          <w:szCs w:val="22"/>
        </w:rPr>
        <w:t>resident members of TBIU.</w:t>
      </w:r>
      <w:r w:rsidR="00BC2A0C" w:rsidRPr="009E0913">
        <w:rPr>
          <w:rFonts w:asciiTheme="minorHAnsi" w:eastAsia="Arial" w:hAnsiTheme="minorHAnsi" w:cstheme="minorHAnsi"/>
          <w:sz w:val="22"/>
          <w:szCs w:val="22"/>
        </w:rPr>
        <w:t xml:space="preserve"> From sixth month onwards from the Effective Date, </w:t>
      </w:r>
      <w:proofErr w:type="gramStart"/>
      <w:r w:rsidR="00BC2A0C" w:rsidRPr="009E0913">
        <w:rPr>
          <w:rFonts w:asciiTheme="minorHAnsi" w:eastAsia="Arial" w:hAnsiTheme="minorHAnsi" w:cstheme="minorHAnsi"/>
          <w:sz w:val="22"/>
          <w:szCs w:val="22"/>
        </w:rPr>
        <w:t>residents  of</w:t>
      </w:r>
      <w:proofErr w:type="gramEnd"/>
      <w:r w:rsidR="00BC2A0C" w:rsidRPr="009E0913">
        <w:rPr>
          <w:rFonts w:asciiTheme="minorHAnsi" w:eastAsia="Arial" w:hAnsiTheme="minorHAnsi" w:cstheme="minorHAnsi"/>
          <w:sz w:val="22"/>
          <w:szCs w:val="22"/>
        </w:rPr>
        <w:t xml:space="preserve"> all categories will pay same fees.</w:t>
      </w:r>
    </w:p>
    <w:p w14:paraId="5AB00B7B" w14:textId="77777777" w:rsidR="00BC2A0C" w:rsidRPr="009E0913" w:rsidRDefault="00BC2A0C" w:rsidP="00BC2A0C">
      <w:pPr>
        <w:pStyle w:val="ListParagraph"/>
        <w:numPr>
          <w:ilvl w:val="0"/>
          <w:numId w:val="19"/>
        </w:numPr>
        <w:tabs>
          <w:tab w:val="left" w:pos="810"/>
        </w:tabs>
        <w:spacing w:line="0" w:lineRule="atLeast"/>
        <w:ind w:hanging="450"/>
        <w:jc w:val="both"/>
        <w:rPr>
          <w:rFonts w:asciiTheme="minorHAnsi" w:eastAsia="Arial" w:hAnsiTheme="minorHAnsi" w:cstheme="minorHAnsi"/>
          <w:sz w:val="22"/>
          <w:szCs w:val="22"/>
        </w:rPr>
      </w:pPr>
      <w:r w:rsidRPr="009E0913">
        <w:rPr>
          <w:rFonts w:asciiTheme="minorHAnsi" w:eastAsia="Arial" w:hAnsiTheme="minorHAnsi" w:cstheme="minorHAnsi"/>
          <w:sz w:val="22"/>
          <w:szCs w:val="22"/>
        </w:rPr>
        <w:lastRenderedPageBreak/>
        <w:t>In addition, a maintenance charge @ 30% of this consideration for space utilisation shall be payable by all Licensees towards shared facilities / specialised services.</w:t>
      </w:r>
    </w:p>
    <w:p w14:paraId="2EB54979" w14:textId="76016DBB" w:rsidR="00BC2A0C" w:rsidRPr="009E0913" w:rsidRDefault="00BC2A0C" w:rsidP="00BC2A0C">
      <w:pPr>
        <w:pStyle w:val="ListParagraph"/>
        <w:numPr>
          <w:ilvl w:val="0"/>
          <w:numId w:val="19"/>
        </w:numPr>
        <w:tabs>
          <w:tab w:val="left" w:pos="810"/>
        </w:tabs>
        <w:spacing w:line="0" w:lineRule="atLeast"/>
        <w:ind w:hanging="450"/>
        <w:jc w:val="both"/>
        <w:rPr>
          <w:rFonts w:asciiTheme="minorHAnsi" w:eastAsia="Arial" w:hAnsiTheme="minorHAnsi" w:cstheme="minorHAnsi"/>
          <w:sz w:val="22"/>
          <w:szCs w:val="22"/>
        </w:rPr>
      </w:pPr>
      <w:r w:rsidRPr="009E0913">
        <w:rPr>
          <w:rFonts w:asciiTheme="minorHAnsi" w:eastAsia="Arial" w:hAnsiTheme="minorHAnsi" w:cstheme="minorHAnsi"/>
          <w:sz w:val="22"/>
          <w:szCs w:val="22"/>
        </w:rPr>
        <w:t xml:space="preserve">To keep the allotted office and shared workplace in good condition and guard against damages beyond normal wear and tear the Licensee agrees to </w:t>
      </w:r>
      <w:r w:rsidR="00A31ABB" w:rsidRPr="009E0913">
        <w:rPr>
          <w:rFonts w:asciiTheme="minorHAnsi" w:eastAsia="Arial" w:hAnsiTheme="minorHAnsi" w:cstheme="minorHAnsi"/>
          <w:sz w:val="22"/>
          <w:szCs w:val="22"/>
        </w:rPr>
        <w:t xml:space="preserve">restore the workspace as per the allotted condition, in case of any anomaly. </w:t>
      </w:r>
    </w:p>
    <w:p w14:paraId="7BD06DFC" w14:textId="77777777" w:rsidR="00BC2A0C" w:rsidRPr="009E0913" w:rsidRDefault="00BC2A0C" w:rsidP="00BC2A0C">
      <w:pPr>
        <w:pStyle w:val="ListParagraph"/>
        <w:numPr>
          <w:ilvl w:val="0"/>
          <w:numId w:val="19"/>
        </w:numPr>
        <w:tabs>
          <w:tab w:val="left" w:pos="810"/>
        </w:tabs>
        <w:spacing w:line="0" w:lineRule="atLeast"/>
        <w:ind w:hanging="450"/>
        <w:jc w:val="both"/>
        <w:rPr>
          <w:rFonts w:asciiTheme="minorHAnsi" w:eastAsia="Arial" w:hAnsiTheme="minorHAnsi" w:cstheme="minorHAnsi"/>
          <w:sz w:val="22"/>
          <w:szCs w:val="22"/>
        </w:rPr>
      </w:pPr>
      <w:r w:rsidRPr="009E0913">
        <w:rPr>
          <w:rFonts w:asciiTheme="minorHAnsi" w:eastAsia="Arial" w:hAnsiTheme="minorHAnsi" w:cstheme="minorHAnsi"/>
          <w:sz w:val="22"/>
          <w:szCs w:val="22"/>
        </w:rPr>
        <w:t>On or before the 5th of the first month of each quarter of a year, the Licensor shall deliver to the Licensee an invoice for the consideration in respect of that quarter; and the Licensee shall pay such consideration within five days of the receipt of the invoice or on the 10th day of such first month (whichever is later).</w:t>
      </w:r>
    </w:p>
    <w:p w14:paraId="0618643F" w14:textId="77777777" w:rsidR="002674F0" w:rsidRPr="009E0913" w:rsidRDefault="002674F0" w:rsidP="002674F0">
      <w:pPr>
        <w:spacing w:line="232" w:lineRule="exact"/>
        <w:rPr>
          <w:rFonts w:asciiTheme="minorHAnsi" w:eastAsia="Times New Roman" w:hAnsiTheme="minorHAnsi" w:cstheme="minorHAnsi"/>
          <w:sz w:val="22"/>
          <w:szCs w:val="22"/>
        </w:rPr>
      </w:pPr>
    </w:p>
    <w:p w14:paraId="70CA7690" w14:textId="77777777" w:rsidR="002674F0" w:rsidRPr="009E0913" w:rsidRDefault="002674F0" w:rsidP="002674F0">
      <w:pPr>
        <w:numPr>
          <w:ilvl w:val="0"/>
          <w:numId w:val="8"/>
        </w:numPr>
        <w:tabs>
          <w:tab w:val="left" w:pos="720"/>
        </w:tabs>
        <w:spacing w:line="255" w:lineRule="auto"/>
        <w:jc w:val="both"/>
        <w:rPr>
          <w:rFonts w:asciiTheme="minorHAnsi" w:eastAsia="Arial" w:hAnsiTheme="minorHAnsi" w:cstheme="minorHAnsi"/>
          <w:sz w:val="22"/>
          <w:szCs w:val="22"/>
        </w:rPr>
      </w:pPr>
      <w:r w:rsidRPr="009E0913">
        <w:rPr>
          <w:rFonts w:asciiTheme="minorHAnsi" w:eastAsia="Arial" w:hAnsiTheme="minorHAnsi" w:cstheme="minorHAnsi"/>
          <w:sz w:val="22"/>
          <w:szCs w:val="22"/>
        </w:rPr>
        <w:t>During the tenure of this license, either party can terminate the license agreement by giving one months’ notice in writing to the other party. However, the Board may decide if relaxation of this period was desirable due to specific justifications.</w:t>
      </w:r>
    </w:p>
    <w:p w14:paraId="22335C90" w14:textId="77777777" w:rsidR="002674F0" w:rsidRPr="009E0913" w:rsidRDefault="002674F0" w:rsidP="002674F0">
      <w:pPr>
        <w:spacing w:line="200" w:lineRule="exact"/>
        <w:rPr>
          <w:rFonts w:asciiTheme="minorHAnsi" w:eastAsia="Arial" w:hAnsiTheme="minorHAnsi" w:cstheme="minorHAnsi"/>
          <w:sz w:val="22"/>
          <w:szCs w:val="22"/>
        </w:rPr>
      </w:pPr>
    </w:p>
    <w:p w14:paraId="2772C9AB" w14:textId="77777777" w:rsidR="002674F0" w:rsidRPr="009E0913" w:rsidRDefault="002674F0" w:rsidP="002674F0">
      <w:pPr>
        <w:numPr>
          <w:ilvl w:val="0"/>
          <w:numId w:val="8"/>
        </w:numPr>
        <w:tabs>
          <w:tab w:val="left" w:pos="360"/>
        </w:tabs>
        <w:spacing w:line="0" w:lineRule="atLeast"/>
        <w:ind w:left="360" w:hanging="360"/>
        <w:rPr>
          <w:rFonts w:asciiTheme="minorHAnsi" w:eastAsia="Times New Roman" w:hAnsiTheme="minorHAnsi" w:cstheme="minorHAnsi"/>
          <w:sz w:val="22"/>
          <w:szCs w:val="22"/>
        </w:rPr>
      </w:pPr>
      <w:r w:rsidRPr="009E0913">
        <w:rPr>
          <w:rFonts w:asciiTheme="minorHAnsi" w:eastAsia="Arial" w:hAnsiTheme="minorHAnsi" w:cstheme="minorHAnsi"/>
          <w:b/>
          <w:sz w:val="22"/>
          <w:szCs w:val="22"/>
        </w:rPr>
        <w:t>The parties further agree to the following: -</w:t>
      </w:r>
    </w:p>
    <w:p w14:paraId="79AF784A" w14:textId="77777777" w:rsidR="002674F0" w:rsidRPr="009E0913" w:rsidRDefault="002674F0" w:rsidP="002674F0">
      <w:pPr>
        <w:spacing w:line="275" w:lineRule="exact"/>
        <w:rPr>
          <w:rFonts w:asciiTheme="minorHAnsi" w:eastAsia="Times New Roman" w:hAnsiTheme="minorHAnsi" w:cstheme="minorHAnsi"/>
          <w:sz w:val="22"/>
          <w:szCs w:val="22"/>
        </w:rPr>
      </w:pPr>
    </w:p>
    <w:p w14:paraId="5BA6A08C" w14:textId="77777777" w:rsidR="002674F0" w:rsidRPr="009E0913" w:rsidRDefault="002674F0" w:rsidP="002674F0">
      <w:pPr>
        <w:spacing w:line="0" w:lineRule="atLeast"/>
        <w:rPr>
          <w:rFonts w:asciiTheme="minorHAnsi" w:eastAsia="Arial" w:hAnsiTheme="minorHAnsi" w:cstheme="minorHAnsi"/>
          <w:b/>
          <w:sz w:val="22"/>
          <w:szCs w:val="22"/>
        </w:rPr>
      </w:pPr>
      <w:r w:rsidRPr="009E0913">
        <w:rPr>
          <w:rFonts w:asciiTheme="minorHAnsi" w:eastAsia="Arial" w:hAnsiTheme="minorHAnsi" w:cstheme="minorHAnsi"/>
          <w:b/>
          <w:sz w:val="22"/>
          <w:szCs w:val="22"/>
        </w:rPr>
        <w:t>The Licensee agrees, warrants and undertakes to do as follows:</w:t>
      </w:r>
    </w:p>
    <w:p w14:paraId="226A09D5" w14:textId="77777777" w:rsidR="002674F0" w:rsidRPr="009E0913" w:rsidRDefault="002674F0" w:rsidP="002674F0">
      <w:pPr>
        <w:spacing w:line="280" w:lineRule="exact"/>
        <w:rPr>
          <w:rFonts w:asciiTheme="minorHAnsi" w:eastAsia="Times New Roman" w:hAnsiTheme="minorHAnsi" w:cstheme="minorHAnsi"/>
          <w:sz w:val="22"/>
          <w:szCs w:val="22"/>
        </w:rPr>
      </w:pPr>
    </w:p>
    <w:p w14:paraId="5907E43A" w14:textId="77777777" w:rsidR="002674F0" w:rsidRPr="009E0913" w:rsidRDefault="002674F0" w:rsidP="002674F0">
      <w:pPr>
        <w:numPr>
          <w:ilvl w:val="0"/>
          <w:numId w:val="9"/>
        </w:numPr>
        <w:tabs>
          <w:tab w:val="left" w:pos="360"/>
        </w:tabs>
        <w:spacing w:line="255" w:lineRule="auto"/>
        <w:ind w:left="360" w:hanging="360"/>
        <w:jc w:val="both"/>
        <w:rPr>
          <w:rFonts w:asciiTheme="minorHAnsi" w:eastAsia="Times New Roman" w:hAnsiTheme="minorHAnsi" w:cstheme="minorHAnsi"/>
          <w:sz w:val="22"/>
          <w:szCs w:val="22"/>
        </w:rPr>
      </w:pPr>
      <w:r w:rsidRPr="009E0913">
        <w:rPr>
          <w:rFonts w:asciiTheme="minorHAnsi" w:eastAsia="Arial" w:hAnsiTheme="minorHAnsi" w:cstheme="minorHAnsi"/>
          <w:sz w:val="22"/>
          <w:szCs w:val="22"/>
        </w:rPr>
        <w:t xml:space="preserve">To pay the quarterly license fee as stated aforesaid within the agreed time and in the manner, if any, specified in writing by the </w:t>
      </w:r>
      <w:r w:rsidRPr="009E0913">
        <w:rPr>
          <w:rFonts w:asciiTheme="minorHAnsi" w:eastAsia="Arial" w:hAnsiTheme="minorHAnsi" w:cstheme="minorHAnsi"/>
          <w:b/>
          <w:sz w:val="22"/>
          <w:szCs w:val="22"/>
        </w:rPr>
        <w:t>Licensor</w:t>
      </w:r>
      <w:r w:rsidRPr="009E0913">
        <w:rPr>
          <w:rFonts w:asciiTheme="minorHAnsi" w:eastAsia="Arial" w:hAnsiTheme="minorHAnsi" w:cstheme="minorHAnsi"/>
          <w:sz w:val="22"/>
          <w:szCs w:val="22"/>
        </w:rPr>
        <w:t xml:space="preserve"> and to settle payment of complete consideration before vacating the premises on expiry or termination of this agreement.</w:t>
      </w:r>
    </w:p>
    <w:p w14:paraId="1ECB7996" w14:textId="77777777" w:rsidR="002674F0" w:rsidRPr="009E0913" w:rsidRDefault="002674F0" w:rsidP="002674F0">
      <w:pPr>
        <w:spacing w:line="205" w:lineRule="exact"/>
        <w:rPr>
          <w:rFonts w:asciiTheme="minorHAnsi" w:eastAsia="Times New Roman" w:hAnsiTheme="minorHAnsi" w:cstheme="minorHAnsi"/>
          <w:sz w:val="22"/>
          <w:szCs w:val="22"/>
        </w:rPr>
      </w:pPr>
    </w:p>
    <w:p w14:paraId="7F043446" w14:textId="77777777" w:rsidR="002674F0" w:rsidRPr="009E0913" w:rsidRDefault="002674F0" w:rsidP="002674F0">
      <w:pPr>
        <w:numPr>
          <w:ilvl w:val="0"/>
          <w:numId w:val="9"/>
        </w:numPr>
        <w:tabs>
          <w:tab w:val="left" w:pos="360"/>
        </w:tabs>
        <w:spacing w:line="251" w:lineRule="auto"/>
        <w:ind w:left="360" w:hanging="360"/>
        <w:jc w:val="both"/>
        <w:rPr>
          <w:rFonts w:asciiTheme="minorHAnsi" w:eastAsia="Times New Roman" w:hAnsiTheme="minorHAnsi" w:cstheme="minorHAnsi"/>
          <w:sz w:val="22"/>
          <w:szCs w:val="22"/>
        </w:rPr>
      </w:pPr>
      <w:r w:rsidRPr="009E0913">
        <w:rPr>
          <w:rFonts w:asciiTheme="minorHAnsi" w:eastAsia="Arial" w:hAnsiTheme="minorHAnsi" w:cstheme="minorHAnsi"/>
          <w:sz w:val="22"/>
          <w:szCs w:val="22"/>
        </w:rPr>
        <w:t xml:space="preserve">Subject to the </w:t>
      </w:r>
      <w:r w:rsidRPr="009E0913">
        <w:rPr>
          <w:rFonts w:asciiTheme="minorHAnsi" w:eastAsia="Arial" w:hAnsiTheme="minorHAnsi" w:cstheme="minorHAnsi"/>
          <w:b/>
          <w:sz w:val="22"/>
          <w:szCs w:val="22"/>
        </w:rPr>
        <w:t>Licensor</w:t>
      </w:r>
      <w:r w:rsidRPr="009E0913">
        <w:rPr>
          <w:rFonts w:asciiTheme="minorHAnsi" w:eastAsia="Arial" w:hAnsiTheme="minorHAnsi" w:cstheme="minorHAnsi"/>
          <w:sz w:val="22"/>
          <w:szCs w:val="22"/>
        </w:rPr>
        <w:t xml:space="preserve">’s agreement regarding general external building repairs excluding internal services and maintenance, to keep the space taken on license clean and usable and to undertake any minor repairs and return the premises to the </w:t>
      </w:r>
      <w:r w:rsidRPr="009E0913">
        <w:rPr>
          <w:rFonts w:asciiTheme="minorHAnsi" w:eastAsia="Arial" w:hAnsiTheme="minorHAnsi" w:cstheme="minorHAnsi"/>
          <w:b/>
          <w:sz w:val="22"/>
          <w:szCs w:val="22"/>
        </w:rPr>
        <w:t>Licensor</w:t>
      </w:r>
      <w:r w:rsidRPr="009E0913">
        <w:rPr>
          <w:rFonts w:asciiTheme="minorHAnsi" w:eastAsia="Arial" w:hAnsiTheme="minorHAnsi" w:cstheme="minorHAnsi"/>
          <w:sz w:val="22"/>
          <w:szCs w:val="22"/>
        </w:rPr>
        <w:t xml:space="preserve"> on the expiry or earlier termination of the license in a suitable condition.</w:t>
      </w:r>
    </w:p>
    <w:p w14:paraId="5F5657E4" w14:textId="77777777" w:rsidR="002674F0" w:rsidRPr="009E0913" w:rsidRDefault="002674F0" w:rsidP="002674F0">
      <w:pPr>
        <w:spacing w:line="216" w:lineRule="exact"/>
        <w:rPr>
          <w:rFonts w:asciiTheme="minorHAnsi" w:eastAsia="Times New Roman" w:hAnsiTheme="minorHAnsi" w:cstheme="minorHAnsi"/>
          <w:sz w:val="22"/>
          <w:szCs w:val="22"/>
        </w:rPr>
      </w:pPr>
    </w:p>
    <w:p w14:paraId="0E76A66A" w14:textId="77777777" w:rsidR="002674F0" w:rsidRPr="009E0913" w:rsidRDefault="002674F0" w:rsidP="002674F0">
      <w:pPr>
        <w:numPr>
          <w:ilvl w:val="0"/>
          <w:numId w:val="9"/>
        </w:numPr>
        <w:tabs>
          <w:tab w:val="left" w:pos="360"/>
        </w:tabs>
        <w:spacing w:line="262" w:lineRule="auto"/>
        <w:ind w:left="360" w:hanging="360"/>
        <w:jc w:val="both"/>
        <w:rPr>
          <w:rFonts w:asciiTheme="minorHAnsi" w:eastAsia="Times New Roman" w:hAnsiTheme="minorHAnsi" w:cstheme="minorHAnsi"/>
          <w:sz w:val="22"/>
          <w:szCs w:val="22"/>
        </w:rPr>
      </w:pPr>
      <w:r w:rsidRPr="009E0913">
        <w:rPr>
          <w:rFonts w:asciiTheme="minorHAnsi" w:eastAsia="Arial" w:hAnsiTheme="minorHAnsi" w:cstheme="minorHAnsi"/>
          <w:sz w:val="22"/>
          <w:szCs w:val="22"/>
        </w:rPr>
        <w:t>To use the premises taken on license exclusively and solely for the purposes of Research &amp; Development only (and not for any other purpose whatsoever) in accordance with the provisions of technical synergy available at UIET and PU.</w:t>
      </w:r>
    </w:p>
    <w:p w14:paraId="78DAE927" w14:textId="77777777" w:rsidR="002674F0" w:rsidRPr="009E0913" w:rsidRDefault="002674F0" w:rsidP="002674F0">
      <w:pPr>
        <w:spacing w:line="200" w:lineRule="exact"/>
        <w:rPr>
          <w:rFonts w:asciiTheme="minorHAnsi" w:eastAsia="Times New Roman" w:hAnsiTheme="minorHAnsi" w:cstheme="minorHAnsi"/>
          <w:sz w:val="22"/>
          <w:szCs w:val="22"/>
        </w:rPr>
      </w:pPr>
    </w:p>
    <w:p w14:paraId="012F634D" w14:textId="77777777" w:rsidR="002674F0" w:rsidRPr="009E0913" w:rsidRDefault="002674F0" w:rsidP="002674F0">
      <w:pPr>
        <w:numPr>
          <w:ilvl w:val="0"/>
          <w:numId w:val="9"/>
        </w:numPr>
        <w:tabs>
          <w:tab w:val="left" w:pos="360"/>
        </w:tabs>
        <w:spacing w:line="0" w:lineRule="atLeast"/>
        <w:ind w:left="360" w:hanging="360"/>
        <w:rPr>
          <w:rFonts w:asciiTheme="minorHAnsi" w:eastAsia="Times New Roman" w:hAnsiTheme="minorHAnsi" w:cstheme="minorHAnsi"/>
          <w:sz w:val="22"/>
          <w:szCs w:val="22"/>
        </w:rPr>
      </w:pPr>
      <w:r w:rsidRPr="009E0913">
        <w:rPr>
          <w:rFonts w:asciiTheme="minorHAnsi" w:eastAsia="Arial" w:hAnsiTheme="minorHAnsi" w:cstheme="minorHAnsi"/>
          <w:sz w:val="22"/>
          <w:szCs w:val="22"/>
        </w:rPr>
        <w:t>Not to sublet, alienate, or part with possession with respect to the said premises.</w:t>
      </w:r>
    </w:p>
    <w:p w14:paraId="12012444" w14:textId="77777777" w:rsidR="002674F0" w:rsidRPr="009E0913" w:rsidRDefault="002674F0" w:rsidP="002674F0">
      <w:pPr>
        <w:spacing w:line="276" w:lineRule="exact"/>
        <w:rPr>
          <w:rFonts w:asciiTheme="minorHAnsi" w:eastAsia="Times New Roman" w:hAnsiTheme="minorHAnsi" w:cstheme="minorHAnsi"/>
          <w:sz w:val="22"/>
          <w:szCs w:val="22"/>
        </w:rPr>
      </w:pPr>
    </w:p>
    <w:p w14:paraId="50D90D62" w14:textId="77777777" w:rsidR="002674F0" w:rsidRPr="009E0913" w:rsidRDefault="002674F0" w:rsidP="002674F0">
      <w:pPr>
        <w:numPr>
          <w:ilvl w:val="0"/>
          <w:numId w:val="9"/>
        </w:numPr>
        <w:tabs>
          <w:tab w:val="left" w:pos="360"/>
        </w:tabs>
        <w:spacing w:line="262" w:lineRule="auto"/>
        <w:ind w:left="360" w:hanging="360"/>
        <w:jc w:val="both"/>
        <w:rPr>
          <w:rFonts w:asciiTheme="minorHAnsi" w:eastAsia="Times New Roman" w:hAnsiTheme="minorHAnsi" w:cstheme="minorHAnsi"/>
          <w:sz w:val="22"/>
          <w:szCs w:val="22"/>
        </w:rPr>
      </w:pPr>
      <w:r w:rsidRPr="009E0913">
        <w:rPr>
          <w:rFonts w:asciiTheme="minorHAnsi" w:eastAsia="Arial" w:hAnsiTheme="minorHAnsi" w:cstheme="minorHAnsi"/>
          <w:sz w:val="22"/>
          <w:szCs w:val="22"/>
        </w:rPr>
        <w:t>Not to misuse the said premises for any commercial venture except for realising the proof-of-concept of the technology based venture business plan submitted to the Licensor</w:t>
      </w:r>
    </w:p>
    <w:p w14:paraId="31E35549" w14:textId="77777777" w:rsidR="002674F0" w:rsidRPr="009E0913" w:rsidRDefault="002674F0" w:rsidP="002674F0">
      <w:pPr>
        <w:spacing w:line="200" w:lineRule="exact"/>
        <w:rPr>
          <w:rFonts w:asciiTheme="minorHAnsi" w:eastAsia="Times New Roman" w:hAnsiTheme="minorHAnsi" w:cstheme="minorHAnsi"/>
          <w:sz w:val="22"/>
          <w:szCs w:val="22"/>
        </w:rPr>
      </w:pPr>
    </w:p>
    <w:p w14:paraId="794BAA3B" w14:textId="77777777" w:rsidR="002674F0" w:rsidRPr="009E0913" w:rsidRDefault="002674F0" w:rsidP="002674F0">
      <w:pPr>
        <w:numPr>
          <w:ilvl w:val="0"/>
          <w:numId w:val="9"/>
        </w:numPr>
        <w:tabs>
          <w:tab w:val="left" w:pos="360"/>
        </w:tabs>
        <w:spacing w:line="261" w:lineRule="auto"/>
        <w:ind w:left="360" w:hanging="360"/>
        <w:jc w:val="both"/>
        <w:rPr>
          <w:rFonts w:asciiTheme="minorHAnsi" w:eastAsia="Times New Roman" w:hAnsiTheme="minorHAnsi" w:cstheme="minorHAnsi"/>
          <w:sz w:val="22"/>
          <w:szCs w:val="22"/>
        </w:rPr>
      </w:pPr>
      <w:r w:rsidRPr="009E0913">
        <w:rPr>
          <w:rFonts w:asciiTheme="minorHAnsi" w:eastAsia="Arial" w:hAnsiTheme="minorHAnsi" w:cstheme="minorHAnsi"/>
          <w:sz w:val="22"/>
          <w:szCs w:val="22"/>
        </w:rPr>
        <w:t>To promptly pay all water and electricity charges mutually agreed upon in respect of the said premises pertaining to the period of the licenses as per the demands made/bills raised by the concerned authorities;</w:t>
      </w:r>
    </w:p>
    <w:p w14:paraId="66CE9C08" w14:textId="77777777" w:rsidR="002674F0" w:rsidRPr="009E0913" w:rsidRDefault="002674F0" w:rsidP="002674F0">
      <w:pPr>
        <w:spacing w:line="203" w:lineRule="exact"/>
        <w:rPr>
          <w:rFonts w:asciiTheme="minorHAnsi" w:eastAsia="Times New Roman" w:hAnsiTheme="minorHAnsi" w:cstheme="minorHAnsi"/>
          <w:sz w:val="22"/>
          <w:szCs w:val="22"/>
        </w:rPr>
      </w:pPr>
    </w:p>
    <w:p w14:paraId="1F44CFD3" w14:textId="77777777" w:rsidR="002674F0" w:rsidRPr="009E0913" w:rsidRDefault="002674F0" w:rsidP="002674F0">
      <w:pPr>
        <w:numPr>
          <w:ilvl w:val="0"/>
          <w:numId w:val="9"/>
        </w:numPr>
        <w:tabs>
          <w:tab w:val="left" w:pos="360"/>
        </w:tabs>
        <w:spacing w:line="292" w:lineRule="auto"/>
        <w:ind w:left="360" w:hanging="360"/>
        <w:rPr>
          <w:rFonts w:asciiTheme="minorHAnsi" w:eastAsia="Times New Roman" w:hAnsiTheme="minorHAnsi" w:cstheme="minorHAnsi"/>
          <w:sz w:val="22"/>
          <w:szCs w:val="22"/>
        </w:rPr>
      </w:pPr>
      <w:r w:rsidRPr="009E0913">
        <w:rPr>
          <w:rFonts w:asciiTheme="minorHAnsi" w:eastAsia="Arial" w:hAnsiTheme="minorHAnsi" w:cstheme="minorHAnsi"/>
          <w:sz w:val="22"/>
          <w:szCs w:val="22"/>
        </w:rPr>
        <w:t xml:space="preserve">Upon the expiry or earlier termination of the license, to peacefully vacate and surrender possession of the premises taken on license, to the </w:t>
      </w:r>
      <w:r w:rsidRPr="009E0913">
        <w:rPr>
          <w:rFonts w:asciiTheme="minorHAnsi" w:eastAsia="Arial" w:hAnsiTheme="minorHAnsi" w:cstheme="minorHAnsi"/>
          <w:b/>
          <w:sz w:val="22"/>
          <w:szCs w:val="22"/>
        </w:rPr>
        <w:t>Licensor</w:t>
      </w:r>
      <w:r w:rsidRPr="009E0913">
        <w:rPr>
          <w:rFonts w:asciiTheme="minorHAnsi" w:eastAsia="Arial" w:hAnsiTheme="minorHAnsi" w:cstheme="minorHAnsi"/>
          <w:sz w:val="22"/>
          <w:szCs w:val="22"/>
        </w:rPr>
        <w:t>.</w:t>
      </w:r>
    </w:p>
    <w:p w14:paraId="2DE5A13A" w14:textId="77777777" w:rsidR="002674F0" w:rsidRPr="009E0913" w:rsidRDefault="002674F0" w:rsidP="00BC2A0C">
      <w:pPr>
        <w:numPr>
          <w:ilvl w:val="0"/>
          <w:numId w:val="9"/>
        </w:numPr>
        <w:tabs>
          <w:tab w:val="left" w:pos="360"/>
        </w:tabs>
        <w:spacing w:line="257" w:lineRule="auto"/>
        <w:ind w:left="360" w:hanging="360"/>
        <w:jc w:val="both"/>
        <w:rPr>
          <w:rFonts w:asciiTheme="minorHAnsi" w:eastAsia="Times New Roman" w:hAnsiTheme="minorHAnsi" w:cstheme="minorHAnsi"/>
          <w:sz w:val="22"/>
          <w:szCs w:val="22"/>
        </w:rPr>
      </w:pPr>
      <w:bookmarkStart w:id="2" w:name="page10"/>
      <w:bookmarkEnd w:id="2"/>
      <w:r w:rsidRPr="009E0913">
        <w:rPr>
          <w:rFonts w:asciiTheme="minorHAnsi" w:eastAsia="Arial" w:hAnsiTheme="minorHAnsi" w:cstheme="minorHAnsi"/>
          <w:sz w:val="22"/>
          <w:szCs w:val="22"/>
        </w:rPr>
        <w:t xml:space="preserve">Not to make any structural additions/changes/alterations in the said laboratory or to the building or its structure without the prior written approval of the </w:t>
      </w:r>
      <w:r w:rsidRPr="009E0913">
        <w:rPr>
          <w:rFonts w:asciiTheme="minorHAnsi" w:eastAsia="Arial" w:hAnsiTheme="minorHAnsi" w:cstheme="minorHAnsi"/>
          <w:b/>
          <w:sz w:val="22"/>
          <w:szCs w:val="22"/>
        </w:rPr>
        <w:t>Licensor</w:t>
      </w:r>
      <w:r w:rsidRPr="009E0913">
        <w:rPr>
          <w:rFonts w:asciiTheme="minorHAnsi" w:eastAsia="Arial" w:hAnsiTheme="minorHAnsi" w:cstheme="minorHAnsi"/>
          <w:sz w:val="22"/>
          <w:szCs w:val="22"/>
        </w:rPr>
        <w:t xml:space="preserve">. No alternations / additions against the sanctioned plans / byelaws would be permitted by the </w:t>
      </w:r>
      <w:r w:rsidRPr="009E0913">
        <w:rPr>
          <w:rFonts w:asciiTheme="minorHAnsi" w:eastAsia="Arial" w:hAnsiTheme="minorHAnsi" w:cstheme="minorHAnsi"/>
          <w:b/>
          <w:sz w:val="22"/>
          <w:szCs w:val="22"/>
        </w:rPr>
        <w:t>Licensor</w:t>
      </w:r>
      <w:r w:rsidRPr="009E0913">
        <w:rPr>
          <w:rFonts w:asciiTheme="minorHAnsi" w:eastAsia="Arial" w:hAnsiTheme="minorHAnsi" w:cstheme="minorHAnsi"/>
          <w:sz w:val="22"/>
          <w:szCs w:val="22"/>
        </w:rPr>
        <w:t>.</w:t>
      </w:r>
    </w:p>
    <w:p w14:paraId="5D670429" w14:textId="77777777" w:rsidR="002674F0" w:rsidRPr="009E0913" w:rsidRDefault="002674F0" w:rsidP="002674F0">
      <w:pPr>
        <w:spacing w:line="200" w:lineRule="exact"/>
        <w:rPr>
          <w:rFonts w:asciiTheme="minorHAnsi" w:eastAsia="Times New Roman" w:hAnsiTheme="minorHAnsi" w:cstheme="minorHAnsi"/>
          <w:sz w:val="22"/>
          <w:szCs w:val="22"/>
        </w:rPr>
      </w:pPr>
    </w:p>
    <w:p w14:paraId="54178DC8" w14:textId="77777777" w:rsidR="002674F0" w:rsidRPr="009E0913" w:rsidRDefault="002674F0" w:rsidP="002674F0">
      <w:pPr>
        <w:spacing w:line="0" w:lineRule="atLeast"/>
        <w:rPr>
          <w:rFonts w:asciiTheme="minorHAnsi" w:eastAsia="Arial" w:hAnsiTheme="minorHAnsi" w:cstheme="minorHAnsi"/>
          <w:b/>
          <w:sz w:val="22"/>
          <w:szCs w:val="22"/>
        </w:rPr>
      </w:pPr>
      <w:r w:rsidRPr="009E0913">
        <w:rPr>
          <w:rFonts w:asciiTheme="minorHAnsi" w:eastAsia="Arial" w:hAnsiTheme="minorHAnsi" w:cstheme="minorHAnsi"/>
          <w:b/>
          <w:sz w:val="22"/>
          <w:szCs w:val="22"/>
        </w:rPr>
        <w:t>LICENSOR hereby CONVENANTS with the LICENSEE and agrees as follows.</w:t>
      </w:r>
    </w:p>
    <w:p w14:paraId="26A71949" w14:textId="77777777" w:rsidR="002674F0" w:rsidRPr="009E0913" w:rsidRDefault="002674F0" w:rsidP="002674F0">
      <w:pPr>
        <w:spacing w:line="200" w:lineRule="exact"/>
        <w:rPr>
          <w:rFonts w:asciiTheme="minorHAnsi" w:eastAsia="Times New Roman" w:hAnsiTheme="minorHAnsi" w:cstheme="minorHAnsi"/>
          <w:sz w:val="22"/>
          <w:szCs w:val="22"/>
        </w:rPr>
      </w:pPr>
    </w:p>
    <w:p w14:paraId="7381C103" w14:textId="77777777" w:rsidR="002674F0" w:rsidRPr="009E0913" w:rsidRDefault="002674F0" w:rsidP="002674F0">
      <w:pPr>
        <w:numPr>
          <w:ilvl w:val="0"/>
          <w:numId w:val="11"/>
        </w:numPr>
        <w:tabs>
          <w:tab w:val="left" w:pos="360"/>
        </w:tabs>
        <w:spacing w:line="249" w:lineRule="auto"/>
        <w:ind w:left="360" w:hanging="360"/>
        <w:jc w:val="both"/>
        <w:rPr>
          <w:rFonts w:asciiTheme="minorHAnsi" w:eastAsia="Times New Roman" w:hAnsiTheme="minorHAnsi" w:cstheme="minorHAnsi"/>
          <w:sz w:val="22"/>
          <w:szCs w:val="22"/>
        </w:rPr>
      </w:pPr>
      <w:r w:rsidRPr="009E0913">
        <w:rPr>
          <w:rFonts w:asciiTheme="minorHAnsi" w:eastAsia="Arial" w:hAnsiTheme="minorHAnsi" w:cstheme="minorHAnsi"/>
          <w:sz w:val="22"/>
          <w:szCs w:val="22"/>
        </w:rPr>
        <w:t xml:space="preserve">That the </w:t>
      </w:r>
      <w:r w:rsidRPr="009E0913">
        <w:rPr>
          <w:rFonts w:asciiTheme="minorHAnsi" w:eastAsia="Arial" w:hAnsiTheme="minorHAnsi" w:cstheme="minorHAnsi"/>
          <w:b/>
          <w:sz w:val="22"/>
          <w:szCs w:val="22"/>
        </w:rPr>
        <w:t>Licensor</w:t>
      </w:r>
      <w:r w:rsidRPr="009E0913">
        <w:rPr>
          <w:rFonts w:asciiTheme="minorHAnsi" w:eastAsia="Arial" w:hAnsiTheme="minorHAnsi" w:cstheme="minorHAnsi"/>
          <w:sz w:val="22"/>
          <w:szCs w:val="22"/>
        </w:rPr>
        <w:t xml:space="preserve"> is the sole and absolute owner in possession of the said premises and has the absolute, and unrestricted right and power to permit the use of the said premises to the </w:t>
      </w:r>
      <w:r w:rsidRPr="009E0913">
        <w:rPr>
          <w:rFonts w:asciiTheme="minorHAnsi" w:eastAsia="Arial" w:hAnsiTheme="minorHAnsi" w:cstheme="minorHAnsi"/>
          <w:b/>
          <w:sz w:val="22"/>
          <w:szCs w:val="22"/>
        </w:rPr>
        <w:t>Licensee</w:t>
      </w:r>
      <w:r w:rsidRPr="009E0913">
        <w:rPr>
          <w:rFonts w:asciiTheme="minorHAnsi" w:eastAsia="Arial" w:hAnsiTheme="minorHAnsi" w:cstheme="minorHAnsi"/>
          <w:sz w:val="22"/>
          <w:szCs w:val="22"/>
        </w:rPr>
        <w:t xml:space="preserve"> and there is no mortgage or other charge or encumbrance over the said premises and the </w:t>
      </w:r>
      <w:r w:rsidRPr="009E0913">
        <w:rPr>
          <w:rFonts w:asciiTheme="minorHAnsi" w:eastAsia="Arial" w:hAnsiTheme="minorHAnsi" w:cstheme="minorHAnsi"/>
          <w:b/>
          <w:sz w:val="22"/>
          <w:szCs w:val="22"/>
        </w:rPr>
        <w:t>Licensor</w:t>
      </w:r>
      <w:r w:rsidRPr="009E0913">
        <w:rPr>
          <w:rFonts w:asciiTheme="minorHAnsi" w:eastAsia="Arial" w:hAnsiTheme="minorHAnsi" w:cstheme="minorHAnsi"/>
          <w:sz w:val="22"/>
          <w:szCs w:val="22"/>
        </w:rPr>
        <w:t xml:space="preserve"> is empowered under its statutes to deal with its property in such manner as it may deem fit for advancing the objects of the Institute.</w:t>
      </w:r>
    </w:p>
    <w:p w14:paraId="53D67278" w14:textId="77777777" w:rsidR="002674F0" w:rsidRPr="009E0913" w:rsidRDefault="002674F0" w:rsidP="002674F0">
      <w:pPr>
        <w:spacing w:line="220" w:lineRule="exact"/>
        <w:rPr>
          <w:rFonts w:asciiTheme="minorHAnsi" w:eastAsia="Times New Roman" w:hAnsiTheme="minorHAnsi" w:cstheme="minorHAnsi"/>
          <w:sz w:val="22"/>
          <w:szCs w:val="22"/>
        </w:rPr>
      </w:pPr>
    </w:p>
    <w:p w14:paraId="64F25276" w14:textId="77777777" w:rsidR="002674F0" w:rsidRPr="009E0913" w:rsidRDefault="002674F0" w:rsidP="002674F0">
      <w:pPr>
        <w:numPr>
          <w:ilvl w:val="0"/>
          <w:numId w:val="11"/>
        </w:numPr>
        <w:tabs>
          <w:tab w:val="left" w:pos="360"/>
        </w:tabs>
        <w:spacing w:line="253" w:lineRule="auto"/>
        <w:ind w:left="360" w:hanging="360"/>
        <w:jc w:val="both"/>
        <w:rPr>
          <w:rFonts w:asciiTheme="minorHAnsi" w:eastAsia="Times New Roman" w:hAnsiTheme="minorHAnsi" w:cstheme="minorHAnsi"/>
          <w:sz w:val="22"/>
          <w:szCs w:val="22"/>
        </w:rPr>
      </w:pPr>
      <w:r w:rsidRPr="009E0913">
        <w:rPr>
          <w:rFonts w:asciiTheme="minorHAnsi" w:eastAsia="Arial" w:hAnsiTheme="minorHAnsi" w:cstheme="minorHAnsi"/>
          <w:sz w:val="22"/>
          <w:szCs w:val="22"/>
        </w:rPr>
        <w:t xml:space="preserve">That on paying the licence fee as stated above and hereby reserved and performing and observing the terms and covenants herein contained and on its part to be performed, the </w:t>
      </w:r>
      <w:r w:rsidRPr="009E0913">
        <w:rPr>
          <w:rFonts w:asciiTheme="minorHAnsi" w:eastAsia="Arial" w:hAnsiTheme="minorHAnsi" w:cstheme="minorHAnsi"/>
          <w:b/>
          <w:sz w:val="22"/>
          <w:szCs w:val="22"/>
        </w:rPr>
        <w:t>Licensee</w:t>
      </w:r>
      <w:r w:rsidRPr="009E0913">
        <w:rPr>
          <w:rFonts w:asciiTheme="minorHAnsi" w:eastAsia="Arial" w:hAnsiTheme="minorHAnsi" w:cstheme="minorHAnsi"/>
          <w:sz w:val="22"/>
          <w:szCs w:val="22"/>
        </w:rPr>
        <w:t xml:space="preserve"> may peacefully use and enjoy the said premises during the duration of the license without any interference from the </w:t>
      </w:r>
      <w:r w:rsidRPr="009E0913">
        <w:rPr>
          <w:rFonts w:asciiTheme="minorHAnsi" w:eastAsia="Arial" w:hAnsiTheme="minorHAnsi" w:cstheme="minorHAnsi"/>
          <w:b/>
          <w:sz w:val="22"/>
          <w:szCs w:val="22"/>
        </w:rPr>
        <w:t>Licensor</w:t>
      </w:r>
      <w:r w:rsidRPr="009E0913">
        <w:rPr>
          <w:rFonts w:asciiTheme="minorHAnsi" w:eastAsia="Arial" w:hAnsiTheme="minorHAnsi" w:cstheme="minorHAnsi"/>
          <w:sz w:val="22"/>
          <w:szCs w:val="22"/>
        </w:rPr>
        <w:t>.</w:t>
      </w:r>
    </w:p>
    <w:p w14:paraId="3F527626" w14:textId="77777777" w:rsidR="002674F0" w:rsidRPr="009E0913" w:rsidRDefault="002674F0" w:rsidP="002674F0">
      <w:pPr>
        <w:spacing w:line="200" w:lineRule="exact"/>
        <w:rPr>
          <w:rFonts w:asciiTheme="minorHAnsi" w:eastAsia="Times New Roman" w:hAnsiTheme="minorHAnsi" w:cstheme="minorHAnsi"/>
          <w:sz w:val="22"/>
          <w:szCs w:val="22"/>
        </w:rPr>
      </w:pPr>
    </w:p>
    <w:p w14:paraId="598B5E41" w14:textId="77777777" w:rsidR="002674F0" w:rsidRPr="009E0913" w:rsidRDefault="002674F0" w:rsidP="002674F0">
      <w:pPr>
        <w:numPr>
          <w:ilvl w:val="0"/>
          <w:numId w:val="11"/>
        </w:numPr>
        <w:tabs>
          <w:tab w:val="left" w:pos="427"/>
        </w:tabs>
        <w:spacing w:line="249" w:lineRule="auto"/>
        <w:ind w:left="360" w:hanging="360"/>
        <w:jc w:val="both"/>
        <w:rPr>
          <w:rFonts w:asciiTheme="minorHAnsi" w:eastAsia="Times New Roman" w:hAnsiTheme="minorHAnsi" w:cstheme="minorHAnsi"/>
          <w:sz w:val="22"/>
          <w:szCs w:val="22"/>
        </w:rPr>
      </w:pPr>
      <w:r w:rsidRPr="009E0913">
        <w:rPr>
          <w:rFonts w:asciiTheme="minorHAnsi" w:eastAsia="Arial" w:hAnsiTheme="minorHAnsi" w:cstheme="minorHAnsi"/>
          <w:sz w:val="22"/>
          <w:szCs w:val="22"/>
        </w:rPr>
        <w:lastRenderedPageBreak/>
        <w:t xml:space="preserve">That at its own cost and expense Licensor will keep all common and surrounding areas, and all electrical, water and sanitary installation etc. therein, in good repair and tenantable condition and periodically replace any fixtures, fittings or appliances belonging to the </w:t>
      </w:r>
      <w:r w:rsidRPr="009E0913">
        <w:rPr>
          <w:rFonts w:asciiTheme="minorHAnsi" w:eastAsia="Arial" w:hAnsiTheme="minorHAnsi" w:cstheme="minorHAnsi"/>
          <w:b/>
          <w:sz w:val="22"/>
          <w:szCs w:val="22"/>
        </w:rPr>
        <w:t>Licensor</w:t>
      </w:r>
      <w:r w:rsidRPr="009E0913">
        <w:rPr>
          <w:rFonts w:asciiTheme="minorHAnsi" w:eastAsia="Arial" w:hAnsiTheme="minorHAnsi" w:cstheme="minorHAnsi"/>
          <w:sz w:val="22"/>
          <w:szCs w:val="22"/>
        </w:rPr>
        <w:t xml:space="preserve"> (relating to overhead water tanks, fittings in toilets, water pipes, sewer pipes and such other items) as may have become old or unfit for use.</w:t>
      </w:r>
    </w:p>
    <w:p w14:paraId="52ABC445" w14:textId="77777777" w:rsidR="002674F0" w:rsidRPr="009E0913" w:rsidRDefault="002674F0" w:rsidP="002674F0">
      <w:pPr>
        <w:spacing w:line="212" w:lineRule="exact"/>
        <w:rPr>
          <w:rFonts w:asciiTheme="minorHAnsi" w:eastAsia="Times New Roman" w:hAnsiTheme="minorHAnsi" w:cstheme="minorHAnsi"/>
          <w:sz w:val="22"/>
          <w:szCs w:val="22"/>
        </w:rPr>
      </w:pPr>
    </w:p>
    <w:p w14:paraId="2295710C" w14:textId="77777777" w:rsidR="002674F0" w:rsidRPr="009E0913" w:rsidRDefault="002674F0" w:rsidP="002674F0">
      <w:pPr>
        <w:numPr>
          <w:ilvl w:val="0"/>
          <w:numId w:val="12"/>
        </w:numPr>
        <w:tabs>
          <w:tab w:val="left" w:pos="360"/>
        </w:tabs>
        <w:spacing w:line="296" w:lineRule="auto"/>
        <w:ind w:left="360" w:hanging="360"/>
        <w:rPr>
          <w:rFonts w:asciiTheme="minorHAnsi" w:eastAsia="Arial" w:hAnsiTheme="minorHAnsi" w:cstheme="minorHAnsi"/>
          <w:b/>
          <w:sz w:val="22"/>
          <w:szCs w:val="22"/>
        </w:rPr>
      </w:pPr>
      <w:r w:rsidRPr="009E0913">
        <w:rPr>
          <w:rFonts w:asciiTheme="minorHAnsi" w:eastAsia="Arial" w:hAnsiTheme="minorHAnsi" w:cstheme="minorHAnsi"/>
          <w:b/>
          <w:sz w:val="22"/>
          <w:szCs w:val="22"/>
        </w:rPr>
        <w:t>The Licensor agrees, warrants and undertakes to do the following at cost and expense.</w:t>
      </w:r>
    </w:p>
    <w:p w14:paraId="5A1E9500" w14:textId="77777777" w:rsidR="002674F0" w:rsidRPr="009E0913" w:rsidRDefault="002674F0" w:rsidP="002674F0">
      <w:pPr>
        <w:spacing w:line="149" w:lineRule="exact"/>
        <w:rPr>
          <w:rFonts w:asciiTheme="minorHAnsi" w:eastAsia="Times New Roman" w:hAnsiTheme="minorHAnsi" w:cstheme="minorHAnsi"/>
          <w:sz w:val="22"/>
          <w:szCs w:val="22"/>
        </w:rPr>
      </w:pPr>
    </w:p>
    <w:p w14:paraId="62471151" w14:textId="77777777" w:rsidR="002674F0" w:rsidRPr="009E0913" w:rsidRDefault="002674F0" w:rsidP="002674F0">
      <w:pPr>
        <w:numPr>
          <w:ilvl w:val="0"/>
          <w:numId w:val="13"/>
        </w:numPr>
        <w:tabs>
          <w:tab w:val="left" w:pos="360"/>
        </w:tabs>
        <w:spacing w:line="284" w:lineRule="auto"/>
        <w:ind w:left="360" w:hanging="360"/>
        <w:rPr>
          <w:rFonts w:asciiTheme="minorHAnsi" w:eastAsia="Times New Roman" w:hAnsiTheme="minorHAnsi" w:cstheme="minorHAnsi"/>
          <w:sz w:val="22"/>
          <w:szCs w:val="22"/>
        </w:rPr>
      </w:pPr>
      <w:r w:rsidRPr="009E0913">
        <w:rPr>
          <w:rFonts w:asciiTheme="minorHAnsi" w:eastAsia="Arial" w:hAnsiTheme="minorHAnsi" w:cstheme="minorHAnsi"/>
          <w:sz w:val="22"/>
          <w:szCs w:val="22"/>
        </w:rPr>
        <w:t>Provide electrical power, water and internet connectivity in the office cabin and shared workspace</w:t>
      </w:r>
    </w:p>
    <w:p w14:paraId="5B7034FA" w14:textId="77777777" w:rsidR="002674F0" w:rsidRPr="009E0913" w:rsidRDefault="002674F0" w:rsidP="002674F0">
      <w:pPr>
        <w:numPr>
          <w:ilvl w:val="0"/>
          <w:numId w:val="13"/>
        </w:numPr>
        <w:tabs>
          <w:tab w:val="left" w:pos="360"/>
        </w:tabs>
        <w:spacing w:line="251" w:lineRule="auto"/>
        <w:ind w:left="360" w:hanging="360"/>
        <w:jc w:val="both"/>
        <w:rPr>
          <w:rFonts w:asciiTheme="minorHAnsi" w:eastAsia="Times New Roman" w:hAnsiTheme="minorHAnsi" w:cstheme="minorHAnsi"/>
          <w:sz w:val="22"/>
          <w:szCs w:val="22"/>
        </w:rPr>
      </w:pPr>
      <w:r w:rsidRPr="009E0913">
        <w:rPr>
          <w:rFonts w:asciiTheme="minorHAnsi" w:eastAsia="Arial" w:hAnsiTheme="minorHAnsi" w:cstheme="minorHAnsi"/>
          <w:sz w:val="22"/>
          <w:szCs w:val="22"/>
        </w:rPr>
        <w:t xml:space="preserve">Allow the </w:t>
      </w:r>
      <w:r w:rsidRPr="009E0913">
        <w:rPr>
          <w:rFonts w:asciiTheme="minorHAnsi" w:eastAsia="Arial" w:hAnsiTheme="minorHAnsi" w:cstheme="minorHAnsi"/>
          <w:b/>
          <w:sz w:val="22"/>
          <w:szCs w:val="22"/>
        </w:rPr>
        <w:t>Licensee</w:t>
      </w:r>
      <w:r w:rsidRPr="009E0913">
        <w:rPr>
          <w:rFonts w:asciiTheme="minorHAnsi" w:eastAsia="Arial" w:hAnsiTheme="minorHAnsi" w:cstheme="minorHAnsi"/>
          <w:sz w:val="22"/>
          <w:szCs w:val="22"/>
        </w:rPr>
        <w:t xml:space="preserve"> to use part of the roof of the building(s) to enable installation of phone links, data, satellite and other communication equipment, and to allow the removal of the same at the end of the license period; (for installation of non-communication related equipment, the </w:t>
      </w:r>
      <w:r w:rsidRPr="009E0913">
        <w:rPr>
          <w:rFonts w:asciiTheme="minorHAnsi" w:eastAsia="Arial" w:hAnsiTheme="minorHAnsi" w:cstheme="minorHAnsi"/>
          <w:b/>
          <w:sz w:val="22"/>
          <w:szCs w:val="22"/>
        </w:rPr>
        <w:t>Licensee</w:t>
      </w:r>
      <w:r w:rsidRPr="009E0913">
        <w:rPr>
          <w:rFonts w:asciiTheme="minorHAnsi" w:eastAsia="Arial" w:hAnsiTheme="minorHAnsi" w:cstheme="minorHAnsi"/>
          <w:sz w:val="22"/>
          <w:szCs w:val="22"/>
        </w:rPr>
        <w:t xml:space="preserve"> will seek </w:t>
      </w:r>
      <w:r w:rsidRPr="009E0913">
        <w:rPr>
          <w:rFonts w:asciiTheme="minorHAnsi" w:eastAsia="Arial" w:hAnsiTheme="minorHAnsi" w:cstheme="minorHAnsi"/>
          <w:b/>
          <w:sz w:val="22"/>
          <w:szCs w:val="22"/>
        </w:rPr>
        <w:t>Licensor</w:t>
      </w:r>
      <w:r w:rsidRPr="009E0913">
        <w:rPr>
          <w:rFonts w:asciiTheme="minorHAnsi" w:eastAsia="Arial" w:hAnsiTheme="minorHAnsi" w:cstheme="minorHAnsi"/>
          <w:sz w:val="22"/>
          <w:szCs w:val="22"/>
        </w:rPr>
        <w:t>’s permission in writing for the same).</w:t>
      </w:r>
    </w:p>
    <w:p w14:paraId="7AAD51E1" w14:textId="77777777" w:rsidR="002674F0" w:rsidRPr="009E0913" w:rsidRDefault="002674F0" w:rsidP="002674F0">
      <w:pPr>
        <w:numPr>
          <w:ilvl w:val="0"/>
          <w:numId w:val="13"/>
        </w:numPr>
        <w:tabs>
          <w:tab w:val="left" w:pos="360"/>
        </w:tabs>
        <w:spacing w:line="296" w:lineRule="auto"/>
        <w:ind w:left="360" w:hanging="360"/>
        <w:rPr>
          <w:rFonts w:asciiTheme="minorHAnsi" w:eastAsia="Times New Roman" w:hAnsiTheme="minorHAnsi" w:cstheme="minorHAnsi"/>
          <w:sz w:val="22"/>
          <w:szCs w:val="22"/>
        </w:rPr>
      </w:pPr>
      <w:r w:rsidRPr="009E0913">
        <w:rPr>
          <w:rFonts w:asciiTheme="minorHAnsi" w:eastAsia="Arial" w:hAnsiTheme="minorHAnsi" w:cstheme="minorHAnsi"/>
          <w:sz w:val="22"/>
          <w:szCs w:val="22"/>
        </w:rPr>
        <w:t xml:space="preserve">Allow the </w:t>
      </w:r>
      <w:r w:rsidRPr="009E0913">
        <w:rPr>
          <w:rFonts w:asciiTheme="minorHAnsi" w:eastAsia="Arial" w:hAnsiTheme="minorHAnsi" w:cstheme="minorHAnsi"/>
          <w:b/>
          <w:sz w:val="22"/>
          <w:szCs w:val="22"/>
        </w:rPr>
        <w:t>Licensee</w:t>
      </w:r>
      <w:r w:rsidRPr="009E0913">
        <w:rPr>
          <w:rFonts w:asciiTheme="minorHAnsi" w:eastAsia="Arial" w:hAnsiTheme="minorHAnsi" w:cstheme="minorHAnsi"/>
          <w:sz w:val="22"/>
          <w:szCs w:val="22"/>
        </w:rPr>
        <w:t xml:space="preserve"> to park cars in Institute’s parking areas as per the traffic rules and guidelines of the </w:t>
      </w:r>
      <w:r w:rsidRPr="009E0913">
        <w:rPr>
          <w:rFonts w:asciiTheme="minorHAnsi" w:eastAsia="Arial" w:hAnsiTheme="minorHAnsi" w:cstheme="minorHAnsi"/>
          <w:b/>
          <w:sz w:val="22"/>
          <w:szCs w:val="22"/>
        </w:rPr>
        <w:t>Licensor</w:t>
      </w:r>
      <w:r w:rsidRPr="009E0913">
        <w:rPr>
          <w:rFonts w:asciiTheme="minorHAnsi" w:eastAsia="Arial" w:hAnsiTheme="minorHAnsi" w:cstheme="minorHAnsi"/>
          <w:sz w:val="22"/>
          <w:szCs w:val="22"/>
        </w:rPr>
        <w:t>.</w:t>
      </w:r>
    </w:p>
    <w:p w14:paraId="662B16A1" w14:textId="77777777" w:rsidR="002674F0" w:rsidRPr="009E0913" w:rsidRDefault="002674F0" w:rsidP="002674F0">
      <w:pPr>
        <w:spacing w:line="200" w:lineRule="exact"/>
        <w:rPr>
          <w:rFonts w:asciiTheme="minorHAnsi" w:eastAsia="Times New Roman" w:hAnsiTheme="minorHAnsi" w:cstheme="minorHAnsi"/>
          <w:sz w:val="22"/>
          <w:szCs w:val="22"/>
        </w:rPr>
      </w:pPr>
    </w:p>
    <w:p w14:paraId="1E0FFBED" w14:textId="77777777" w:rsidR="002674F0" w:rsidRPr="009E0913" w:rsidRDefault="002674F0" w:rsidP="002674F0">
      <w:pPr>
        <w:numPr>
          <w:ilvl w:val="0"/>
          <w:numId w:val="14"/>
        </w:numPr>
        <w:tabs>
          <w:tab w:val="left" w:pos="720"/>
        </w:tabs>
        <w:spacing w:line="296" w:lineRule="auto"/>
        <w:rPr>
          <w:rFonts w:asciiTheme="minorHAnsi" w:eastAsia="Arial" w:hAnsiTheme="minorHAnsi" w:cstheme="minorHAnsi"/>
          <w:b/>
          <w:sz w:val="22"/>
          <w:szCs w:val="22"/>
        </w:rPr>
      </w:pPr>
      <w:r w:rsidRPr="009E0913">
        <w:rPr>
          <w:rFonts w:asciiTheme="minorHAnsi" w:eastAsia="Arial" w:hAnsiTheme="minorHAnsi" w:cstheme="minorHAnsi"/>
          <w:b/>
          <w:sz w:val="22"/>
          <w:szCs w:val="22"/>
        </w:rPr>
        <w:t>PROVIDED ALWAYS and it is hereby AGREED between the parties as follows:</w:t>
      </w:r>
    </w:p>
    <w:p w14:paraId="664079FA" w14:textId="77777777" w:rsidR="002674F0" w:rsidRPr="009E0913" w:rsidRDefault="002674F0" w:rsidP="002674F0">
      <w:pPr>
        <w:spacing w:line="245" w:lineRule="exact"/>
        <w:rPr>
          <w:rFonts w:asciiTheme="minorHAnsi" w:eastAsia="Times New Roman" w:hAnsiTheme="minorHAnsi" w:cstheme="minorHAnsi"/>
          <w:sz w:val="22"/>
          <w:szCs w:val="22"/>
        </w:rPr>
      </w:pPr>
      <w:bookmarkStart w:id="3" w:name="page11"/>
      <w:bookmarkEnd w:id="3"/>
    </w:p>
    <w:p w14:paraId="52946594" w14:textId="77777777" w:rsidR="002674F0" w:rsidRPr="009E0913" w:rsidRDefault="002674F0" w:rsidP="002674F0">
      <w:pPr>
        <w:numPr>
          <w:ilvl w:val="0"/>
          <w:numId w:val="15"/>
        </w:numPr>
        <w:tabs>
          <w:tab w:val="left" w:pos="360"/>
        </w:tabs>
        <w:spacing w:line="247" w:lineRule="auto"/>
        <w:ind w:left="360" w:hanging="360"/>
        <w:jc w:val="both"/>
        <w:rPr>
          <w:rFonts w:asciiTheme="minorHAnsi" w:eastAsia="Arial" w:hAnsiTheme="minorHAnsi" w:cstheme="minorHAnsi"/>
          <w:sz w:val="22"/>
          <w:szCs w:val="22"/>
        </w:rPr>
      </w:pPr>
      <w:r w:rsidRPr="009E0913">
        <w:rPr>
          <w:rFonts w:asciiTheme="minorHAnsi" w:eastAsia="Arial" w:hAnsiTheme="minorHAnsi" w:cstheme="minorHAnsi"/>
          <w:sz w:val="22"/>
          <w:szCs w:val="22"/>
        </w:rPr>
        <w:t>On the expiry or earlier termination of the license, the Licensee will have the option and be entitled at the time of stopping the use of the said space/handing over the vacant possession to remove from the said space all such improvements and fittings, fixtures, appliances etc. belonging to the Licensee without any objections or claims from the Licensor subject to the condition that the said space/building is not damaged/tampered with and is restored in its original position, normal wear and tear excepted.</w:t>
      </w:r>
    </w:p>
    <w:p w14:paraId="2209BEFA" w14:textId="77777777" w:rsidR="002674F0" w:rsidRPr="009E0913" w:rsidRDefault="002674F0" w:rsidP="002674F0">
      <w:pPr>
        <w:spacing w:line="219" w:lineRule="exact"/>
        <w:rPr>
          <w:rFonts w:asciiTheme="minorHAnsi" w:eastAsia="Arial" w:hAnsiTheme="minorHAnsi" w:cstheme="minorHAnsi"/>
          <w:sz w:val="22"/>
          <w:szCs w:val="22"/>
        </w:rPr>
      </w:pPr>
    </w:p>
    <w:p w14:paraId="6AF038FC" w14:textId="77777777" w:rsidR="002674F0" w:rsidRPr="009E0913" w:rsidRDefault="002674F0" w:rsidP="002674F0">
      <w:pPr>
        <w:numPr>
          <w:ilvl w:val="0"/>
          <w:numId w:val="15"/>
        </w:numPr>
        <w:tabs>
          <w:tab w:val="left" w:pos="360"/>
        </w:tabs>
        <w:spacing w:line="249" w:lineRule="auto"/>
        <w:ind w:left="360" w:hanging="360"/>
        <w:jc w:val="both"/>
        <w:rPr>
          <w:rFonts w:asciiTheme="minorHAnsi" w:eastAsia="Arial" w:hAnsiTheme="minorHAnsi" w:cstheme="minorHAnsi"/>
          <w:sz w:val="22"/>
          <w:szCs w:val="22"/>
        </w:rPr>
      </w:pPr>
      <w:r w:rsidRPr="009E0913">
        <w:rPr>
          <w:rFonts w:asciiTheme="minorHAnsi" w:eastAsia="Arial" w:hAnsiTheme="minorHAnsi" w:cstheme="minorHAnsi"/>
          <w:sz w:val="22"/>
          <w:szCs w:val="22"/>
        </w:rPr>
        <w:t>If upon the termination of the license deed for any reason whatsoever the Licensee fails to stop the use / hand over vacant possession of the premises to the Licensor, the Licensee would be liable to pay liquidated damages for the illegal and unauthorized use of the said premises @ Rs. 5000/- per day. The Licensor would also be at liberty to take appropriate legal action including action under the Public Premises Act for any remedy / action against the Licensee.</w:t>
      </w:r>
    </w:p>
    <w:p w14:paraId="1CC71648" w14:textId="77777777" w:rsidR="002674F0" w:rsidRPr="009E0913" w:rsidRDefault="002674F0" w:rsidP="002674F0">
      <w:pPr>
        <w:spacing w:line="216" w:lineRule="exact"/>
        <w:rPr>
          <w:rFonts w:asciiTheme="minorHAnsi" w:eastAsia="Arial" w:hAnsiTheme="minorHAnsi" w:cstheme="minorHAnsi"/>
          <w:sz w:val="22"/>
          <w:szCs w:val="22"/>
        </w:rPr>
      </w:pPr>
    </w:p>
    <w:p w14:paraId="1CAE9004" w14:textId="77777777" w:rsidR="002674F0" w:rsidRPr="009E0913" w:rsidRDefault="002674F0" w:rsidP="002674F0">
      <w:pPr>
        <w:numPr>
          <w:ilvl w:val="0"/>
          <w:numId w:val="15"/>
        </w:numPr>
        <w:tabs>
          <w:tab w:val="left" w:pos="360"/>
        </w:tabs>
        <w:spacing w:line="280" w:lineRule="auto"/>
        <w:ind w:left="360" w:hanging="360"/>
        <w:rPr>
          <w:rFonts w:asciiTheme="minorHAnsi" w:eastAsia="Arial" w:hAnsiTheme="minorHAnsi" w:cstheme="minorHAnsi"/>
          <w:sz w:val="22"/>
          <w:szCs w:val="22"/>
        </w:rPr>
      </w:pPr>
      <w:r w:rsidRPr="009E0913">
        <w:rPr>
          <w:rFonts w:asciiTheme="minorHAnsi" w:eastAsia="Arial" w:hAnsiTheme="minorHAnsi" w:cstheme="minorHAnsi"/>
          <w:sz w:val="22"/>
          <w:szCs w:val="22"/>
        </w:rPr>
        <w:t>The Licensor shall keep the premises being taken on license and the shared fixtures, fittings and appliances in good condition.</w:t>
      </w:r>
    </w:p>
    <w:p w14:paraId="6FD7A458" w14:textId="77777777" w:rsidR="002674F0" w:rsidRPr="009E0913" w:rsidRDefault="002674F0" w:rsidP="002674F0">
      <w:pPr>
        <w:spacing w:line="177" w:lineRule="exact"/>
        <w:rPr>
          <w:rFonts w:asciiTheme="minorHAnsi" w:eastAsia="Arial" w:hAnsiTheme="minorHAnsi" w:cstheme="minorHAnsi"/>
          <w:sz w:val="22"/>
          <w:szCs w:val="22"/>
        </w:rPr>
      </w:pPr>
    </w:p>
    <w:p w14:paraId="3EC8BB54" w14:textId="77777777" w:rsidR="002674F0" w:rsidRPr="009E0913" w:rsidRDefault="002674F0" w:rsidP="002674F0">
      <w:pPr>
        <w:numPr>
          <w:ilvl w:val="1"/>
          <w:numId w:val="15"/>
        </w:numPr>
        <w:tabs>
          <w:tab w:val="left" w:pos="1440"/>
        </w:tabs>
        <w:spacing w:line="0" w:lineRule="atLeast"/>
        <w:ind w:left="1440" w:hanging="720"/>
        <w:rPr>
          <w:rFonts w:asciiTheme="minorHAnsi" w:eastAsia="Arial" w:hAnsiTheme="minorHAnsi" w:cstheme="minorHAnsi"/>
          <w:b/>
          <w:sz w:val="22"/>
          <w:szCs w:val="22"/>
        </w:rPr>
      </w:pPr>
      <w:r w:rsidRPr="009E0913">
        <w:rPr>
          <w:rFonts w:asciiTheme="minorHAnsi" w:eastAsia="Arial" w:hAnsiTheme="minorHAnsi" w:cstheme="minorHAnsi"/>
          <w:b/>
          <w:sz w:val="22"/>
          <w:szCs w:val="22"/>
        </w:rPr>
        <w:t xml:space="preserve">Terms for Technical Synergy to Utilise Space at </w:t>
      </w:r>
      <w:proofErr w:type="gramStart"/>
      <w:r w:rsidRPr="009E0913">
        <w:rPr>
          <w:rFonts w:asciiTheme="minorHAnsi" w:eastAsia="Arial" w:hAnsiTheme="minorHAnsi" w:cstheme="minorHAnsi"/>
          <w:b/>
          <w:sz w:val="22"/>
          <w:szCs w:val="22"/>
        </w:rPr>
        <w:t>TBIU :</w:t>
      </w:r>
      <w:proofErr w:type="gramEnd"/>
    </w:p>
    <w:p w14:paraId="35C76CFE" w14:textId="77777777" w:rsidR="002674F0" w:rsidRPr="009E0913" w:rsidRDefault="002674F0" w:rsidP="002674F0">
      <w:pPr>
        <w:spacing w:line="276" w:lineRule="exact"/>
        <w:rPr>
          <w:rFonts w:asciiTheme="minorHAnsi" w:eastAsia="Times New Roman" w:hAnsiTheme="minorHAnsi" w:cstheme="minorHAnsi"/>
          <w:sz w:val="22"/>
          <w:szCs w:val="22"/>
        </w:rPr>
      </w:pPr>
    </w:p>
    <w:p w14:paraId="3EAD2032" w14:textId="77777777" w:rsidR="002674F0" w:rsidRPr="009E0913" w:rsidRDefault="002674F0" w:rsidP="00474803">
      <w:pPr>
        <w:spacing w:line="0" w:lineRule="atLeast"/>
        <w:ind w:left="280"/>
        <w:rPr>
          <w:rFonts w:asciiTheme="minorHAnsi" w:eastAsia="Arial" w:hAnsiTheme="minorHAnsi" w:cstheme="minorHAnsi"/>
          <w:sz w:val="22"/>
          <w:szCs w:val="22"/>
        </w:rPr>
      </w:pPr>
      <w:r w:rsidRPr="009E0913">
        <w:rPr>
          <w:rFonts w:asciiTheme="minorHAnsi" w:eastAsia="Arial" w:hAnsiTheme="minorHAnsi" w:cstheme="minorHAnsi"/>
          <w:sz w:val="22"/>
          <w:szCs w:val="22"/>
        </w:rPr>
        <w:t xml:space="preserve">While remaining as an </w:t>
      </w:r>
      <w:proofErr w:type="spellStart"/>
      <w:r w:rsidRPr="009E0913">
        <w:rPr>
          <w:rFonts w:asciiTheme="minorHAnsi" w:eastAsia="Arial" w:hAnsiTheme="minorHAnsi" w:cstheme="minorHAnsi"/>
          <w:sz w:val="22"/>
          <w:szCs w:val="22"/>
        </w:rPr>
        <w:t>incubatee</w:t>
      </w:r>
      <w:proofErr w:type="spellEnd"/>
      <w:r w:rsidRPr="009E0913">
        <w:rPr>
          <w:rFonts w:asciiTheme="minorHAnsi" w:eastAsia="Arial" w:hAnsiTheme="minorHAnsi" w:cstheme="minorHAnsi"/>
          <w:sz w:val="22"/>
          <w:szCs w:val="22"/>
        </w:rPr>
        <w:t xml:space="preserve"> within the institute, </w:t>
      </w:r>
      <w:r w:rsidRPr="009E0913">
        <w:rPr>
          <w:rFonts w:asciiTheme="minorHAnsi" w:eastAsia="Arial" w:hAnsiTheme="minorHAnsi" w:cstheme="minorHAnsi"/>
          <w:b/>
          <w:sz w:val="22"/>
          <w:szCs w:val="22"/>
        </w:rPr>
        <w:t>----------</w:t>
      </w:r>
      <w:r w:rsidRPr="009E0913">
        <w:rPr>
          <w:rFonts w:asciiTheme="minorHAnsi" w:eastAsia="Arial" w:hAnsiTheme="minorHAnsi" w:cstheme="minorHAnsi"/>
          <w:sz w:val="22"/>
          <w:szCs w:val="22"/>
        </w:rPr>
        <w:t xml:space="preserve"> will endeavour to</w:t>
      </w:r>
      <w:r w:rsidR="00474803" w:rsidRPr="009E0913">
        <w:rPr>
          <w:rFonts w:asciiTheme="minorHAnsi" w:eastAsia="Arial" w:hAnsiTheme="minorHAnsi" w:cstheme="minorHAnsi"/>
          <w:sz w:val="22"/>
          <w:szCs w:val="22"/>
        </w:rPr>
        <w:t xml:space="preserve"> </w:t>
      </w:r>
      <w:r w:rsidRPr="009E0913">
        <w:rPr>
          <w:rFonts w:asciiTheme="minorHAnsi" w:eastAsia="Arial" w:hAnsiTheme="minorHAnsi" w:cstheme="minorHAnsi"/>
          <w:sz w:val="22"/>
          <w:szCs w:val="22"/>
        </w:rPr>
        <w:t xml:space="preserve">work closely with the institute to provide inputs for reinforcing its research and development efforts. </w:t>
      </w:r>
      <w:r w:rsidRPr="009E0913">
        <w:rPr>
          <w:rFonts w:asciiTheme="minorHAnsi" w:eastAsia="Arial" w:hAnsiTheme="minorHAnsi" w:cstheme="minorHAnsi"/>
          <w:b/>
          <w:sz w:val="22"/>
          <w:szCs w:val="22"/>
        </w:rPr>
        <w:t>----------</w:t>
      </w:r>
      <w:r w:rsidRPr="009E0913">
        <w:rPr>
          <w:rFonts w:asciiTheme="minorHAnsi" w:eastAsia="Arial" w:hAnsiTheme="minorHAnsi" w:cstheme="minorHAnsi"/>
          <w:sz w:val="22"/>
          <w:szCs w:val="22"/>
        </w:rPr>
        <w:t xml:space="preserve"> desires to rely on the </w:t>
      </w:r>
      <w:proofErr w:type="gramStart"/>
      <w:r w:rsidRPr="009E0913">
        <w:rPr>
          <w:rFonts w:asciiTheme="minorHAnsi" w:eastAsia="Arial" w:hAnsiTheme="minorHAnsi" w:cstheme="minorHAnsi"/>
          <w:sz w:val="22"/>
          <w:szCs w:val="22"/>
        </w:rPr>
        <w:t xml:space="preserve">faculty, </w:t>
      </w:r>
      <w:r w:rsidR="00474803" w:rsidRPr="009E0913">
        <w:rPr>
          <w:rFonts w:asciiTheme="minorHAnsi" w:eastAsia="Arial" w:hAnsiTheme="minorHAnsi" w:cstheme="minorHAnsi"/>
          <w:sz w:val="22"/>
          <w:szCs w:val="22"/>
        </w:rPr>
        <w:t xml:space="preserve"> g</w:t>
      </w:r>
      <w:r w:rsidRPr="009E0913">
        <w:rPr>
          <w:rFonts w:asciiTheme="minorHAnsi" w:eastAsia="Arial" w:hAnsiTheme="minorHAnsi" w:cstheme="minorHAnsi"/>
          <w:sz w:val="22"/>
          <w:szCs w:val="22"/>
        </w:rPr>
        <w:t>raduate</w:t>
      </w:r>
      <w:proofErr w:type="gramEnd"/>
      <w:r w:rsidRPr="009E0913">
        <w:rPr>
          <w:rFonts w:asciiTheme="minorHAnsi" w:eastAsia="Arial" w:hAnsiTheme="minorHAnsi" w:cstheme="minorHAnsi"/>
          <w:sz w:val="22"/>
          <w:szCs w:val="22"/>
        </w:rPr>
        <w:t>, post</w:t>
      </w:r>
      <w:r w:rsidR="00474803" w:rsidRPr="009E0913">
        <w:rPr>
          <w:rFonts w:asciiTheme="minorHAnsi" w:eastAsia="Arial" w:hAnsiTheme="minorHAnsi" w:cstheme="minorHAnsi"/>
          <w:sz w:val="22"/>
          <w:szCs w:val="22"/>
        </w:rPr>
        <w:t xml:space="preserve"> </w:t>
      </w:r>
      <w:r w:rsidRPr="009E0913">
        <w:rPr>
          <w:rFonts w:asciiTheme="minorHAnsi" w:eastAsia="Arial" w:hAnsiTheme="minorHAnsi" w:cstheme="minorHAnsi"/>
          <w:sz w:val="22"/>
          <w:szCs w:val="22"/>
        </w:rPr>
        <w:t>graduate and research students of UIET to provide the best insights as to where the technologies are headed, which ones are most likely to emerge as front runners and how best to implement projects or solutions around them. Each</w:t>
      </w:r>
      <w:r w:rsidR="00474803" w:rsidRPr="009E0913">
        <w:rPr>
          <w:rFonts w:asciiTheme="minorHAnsi" w:eastAsia="Arial" w:hAnsiTheme="minorHAnsi" w:cstheme="minorHAnsi"/>
          <w:sz w:val="22"/>
          <w:szCs w:val="22"/>
        </w:rPr>
        <w:t xml:space="preserve"> </w:t>
      </w:r>
      <w:proofErr w:type="spellStart"/>
      <w:r w:rsidRPr="009E0913">
        <w:rPr>
          <w:rFonts w:asciiTheme="minorHAnsi" w:eastAsia="Arial" w:hAnsiTheme="minorHAnsi" w:cstheme="minorHAnsi"/>
          <w:sz w:val="22"/>
          <w:szCs w:val="22"/>
        </w:rPr>
        <w:t>incubatee</w:t>
      </w:r>
      <w:proofErr w:type="spellEnd"/>
      <w:r w:rsidRPr="009E0913">
        <w:rPr>
          <w:rFonts w:asciiTheme="minorHAnsi" w:eastAsia="Arial" w:hAnsiTheme="minorHAnsi" w:cstheme="minorHAnsi"/>
          <w:sz w:val="22"/>
          <w:szCs w:val="22"/>
        </w:rPr>
        <w:t xml:space="preserve"> will</w:t>
      </w:r>
      <w:r w:rsidRPr="009E0913">
        <w:rPr>
          <w:rFonts w:asciiTheme="minorHAnsi" w:eastAsia="Arial" w:hAnsiTheme="minorHAnsi" w:cstheme="minorHAnsi"/>
          <w:sz w:val="22"/>
          <w:szCs w:val="22"/>
        </w:rPr>
        <w:tab/>
        <w:t>be assigned a faculty in charge of their choice and need for</w:t>
      </w:r>
    </w:p>
    <w:p w14:paraId="12B8E26D" w14:textId="77777777" w:rsidR="002674F0" w:rsidRPr="009E0913" w:rsidRDefault="002674F0" w:rsidP="002674F0">
      <w:pPr>
        <w:spacing w:line="2" w:lineRule="exact"/>
        <w:rPr>
          <w:rFonts w:asciiTheme="minorHAnsi" w:eastAsia="Times New Roman" w:hAnsiTheme="minorHAnsi" w:cstheme="minorHAnsi"/>
          <w:sz w:val="22"/>
          <w:szCs w:val="22"/>
        </w:rPr>
      </w:pPr>
    </w:p>
    <w:p w14:paraId="59D33548" w14:textId="77777777" w:rsidR="002674F0" w:rsidRPr="009E0913" w:rsidRDefault="002674F0" w:rsidP="002674F0">
      <w:pPr>
        <w:spacing w:line="242" w:lineRule="auto"/>
        <w:ind w:left="280"/>
        <w:jc w:val="both"/>
        <w:rPr>
          <w:rFonts w:asciiTheme="minorHAnsi" w:eastAsia="Arial" w:hAnsiTheme="minorHAnsi" w:cstheme="minorHAnsi"/>
          <w:sz w:val="22"/>
          <w:szCs w:val="22"/>
        </w:rPr>
      </w:pPr>
      <w:r w:rsidRPr="009E0913">
        <w:rPr>
          <w:rFonts w:asciiTheme="minorHAnsi" w:eastAsia="Arial" w:hAnsiTheme="minorHAnsi" w:cstheme="minorHAnsi"/>
          <w:sz w:val="22"/>
          <w:szCs w:val="22"/>
        </w:rPr>
        <w:t xml:space="preserve">technical </w:t>
      </w:r>
      <w:proofErr w:type="spellStart"/>
      <w:proofErr w:type="gramStart"/>
      <w:r w:rsidRPr="009E0913">
        <w:rPr>
          <w:rFonts w:asciiTheme="minorHAnsi" w:eastAsia="Arial" w:hAnsiTheme="minorHAnsi" w:cstheme="minorHAnsi"/>
          <w:sz w:val="22"/>
          <w:szCs w:val="22"/>
        </w:rPr>
        <w:t>advise</w:t>
      </w:r>
      <w:proofErr w:type="spellEnd"/>
      <w:proofErr w:type="gramEnd"/>
      <w:r w:rsidRPr="009E0913">
        <w:rPr>
          <w:rFonts w:asciiTheme="minorHAnsi" w:eastAsia="Arial" w:hAnsiTheme="minorHAnsi" w:cstheme="minorHAnsi"/>
          <w:sz w:val="22"/>
          <w:szCs w:val="22"/>
        </w:rPr>
        <w:t xml:space="preserve">. If an </w:t>
      </w:r>
      <w:proofErr w:type="spellStart"/>
      <w:r w:rsidRPr="009E0913">
        <w:rPr>
          <w:rFonts w:asciiTheme="minorHAnsi" w:eastAsia="Arial" w:hAnsiTheme="minorHAnsi" w:cstheme="minorHAnsi"/>
          <w:sz w:val="22"/>
          <w:szCs w:val="22"/>
        </w:rPr>
        <w:t>incubatee</w:t>
      </w:r>
      <w:proofErr w:type="spellEnd"/>
      <w:r w:rsidRPr="009E0913">
        <w:rPr>
          <w:rFonts w:asciiTheme="minorHAnsi" w:eastAsia="Arial" w:hAnsiTheme="minorHAnsi" w:cstheme="minorHAnsi"/>
          <w:sz w:val="22"/>
          <w:szCs w:val="22"/>
        </w:rPr>
        <w:t xml:space="preserve"> has no specific priority, the Board of Governors of TBIU will assign such faculty who will provide technical synergy for success of the objectives of the </w:t>
      </w:r>
      <w:proofErr w:type="spellStart"/>
      <w:r w:rsidRPr="009E0913">
        <w:rPr>
          <w:rFonts w:asciiTheme="minorHAnsi" w:eastAsia="Arial" w:hAnsiTheme="minorHAnsi" w:cstheme="minorHAnsi"/>
          <w:sz w:val="22"/>
          <w:szCs w:val="22"/>
        </w:rPr>
        <w:t>incubatee</w:t>
      </w:r>
      <w:proofErr w:type="spellEnd"/>
      <w:r w:rsidRPr="009E0913">
        <w:rPr>
          <w:rFonts w:asciiTheme="minorHAnsi" w:eastAsia="Arial" w:hAnsiTheme="minorHAnsi" w:cstheme="minorHAnsi"/>
          <w:sz w:val="22"/>
          <w:szCs w:val="22"/>
        </w:rPr>
        <w:t xml:space="preserve">. In turn, the </w:t>
      </w:r>
      <w:proofErr w:type="spellStart"/>
      <w:r w:rsidRPr="009E0913">
        <w:rPr>
          <w:rFonts w:asciiTheme="minorHAnsi" w:eastAsia="Arial" w:hAnsiTheme="minorHAnsi" w:cstheme="minorHAnsi"/>
          <w:sz w:val="22"/>
          <w:szCs w:val="22"/>
        </w:rPr>
        <w:t>incubatee</w:t>
      </w:r>
      <w:proofErr w:type="spellEnd"/>
      <w:r w:rsidRPr="009E0913">
        <w:rPr>
          <w:rFonts w:asciiTheme="minorHAnsi" w:eastAsia="Arial" w:hAnsiTheme="minorHAnsi" w:cstheme="minorHAnsi"/>
          <w:sz w:val="22"/>
          <w:szCs w:val="22"/>
        </w:rPr>
        <w:t xml:space="preserve"> will abide by the following </w:t>
      </w:r>
      <w:proofErr w:type="gramStart"/>
      <w:r w:rsidRPr="009E0913">
        <w:rPr>
          <w:rFonts w:asciiTheme="minorHAnsi" w:eastAsia="Arial" w:hAnsiTheme="minorHAnsi" w:cstheme="minorHAnsi"/>
          <w:sz w:val="22"/>
          <w:szCs w:val="22"/>
        </w:rPr>
        <w:t>terms :</w:t>
      </w:r>
      <w:proofErr w:type="gramEnd"/>
    </w:p>
    <w:p w14:paraId="16AFE227" w14:textId="77777777" w:rsidR="001B2304" w:rsidRPr="009E0913" w:rsidRDefault="001B2304" w:rsidP="001B2304">
      <w:pPr>
        <w:pStyle w:val="ListParagraph"/>
        <w:numPr>
          <w:ilvl w:val="0"/>
          <w:numId w:val="20"/>
        </w:numPr>
        <w:spacing w:line="242" w:lineRule="auto"/>
        <w:jc w:val="both"/>
        <w:rPr>
          <w:rFonts w:asciiTheme="minorHAnsi" w:eastAsia="Arial" w:hAnsiTheme="minorHAnsi" w:cstheme="minorHAnsi"/>
          <w:sz w:val="22"/>
          <w:szCs w:val="22"/>
        </w:rPr>
      </w:pPr>
      <w:proofErr w:type="spellStart"/>
      <w:r w:rsidRPr="009E0913">
        <w:rPr>
          <w:rFonts w:asciiTheme="minorHAnsi" w:eastAsia="Arial" w:hAnsiTheme="minorHAnsi" w:cstheme="minorHAnsi"/>
          <w:sz w:val="22"/>
          <w:szCs w:val="22"/>
        </w:rPr>
        <w:t>Incubatee</w:t>
      </w:r>
      <w:proofErr w:type="spellEnd"/>
      <w:r w:rsidRPr="009E0913">
        <w:rPr>
          <w:rFonts w:asciiTheme="minorHAnsi" w:eastAsia="Arial" w:hAnsiTheme="minorHAnsi" w:cstheme="minorHAnsi"/>
          <w:sz w:val="22"/>
          <w:szCs w:val="22"/>
        </w:rPr>
        <w:t xml:space="preserve"> will use the premises in the institute only for research and development purpose (which term shall include the development and writing of software and systems by ---------- for sale or licensing by it to third parties).</w:t>
      </w:r>
    </w:p>
    <w:p w14:paraId="7483A138" w14:textId="77777777" w:rsidR="001B2304" w:rsidRPr="009E0913" w:rsidRDefault="001B2304" w:rsidP="001B2304">
      <w:pPr>
        <w:pStyle w:val="ListParagraph"/>
        <w:numPr>
          <w:ilvl w:val="0"/>
          <w:numId w:val="20"/>
        </w:numPr>
        <w:rPr>
          <w:rFonts w:asciiTheme="minorHAnsi" w:eastAsia="Arial" w:hAnsiTheme="minorHAnsi" w:cstheme="minorHAnsi"/>
          <w:sz w:val="22"/>
          <w:szCs w:val="22"/>
        </w:rPr>
      </w:pPr>
      <w:proofErr w:type="spellStart"/>
      <w:r w:rsidRPr="009E0913">
        <w:rPr>
          <w:rFonts w:asciiTheme="minorHAnsi" w:eastAsia="Arial" w:hAnsiTheme="minorHAnsi" w:cstheme="minorHAnsi"/>
          <w:sz w:val="22"/>
          <w:szCs w:val="22"/>
        </w:rPr>
        <w:t>Incubatee</w:t>
      </w:r>
      <w:proofErr w:type="spellEnd"/>
      <w:r w:rsidRPr="009E0913">
        <w:rPr>
          <w:rFonts w:asciiTheme="minorHAnsi" w:eastAsia="Arial" w:hAnsiTheme="minorHAnsi" w:cstheme="minorHAnsi"/>
          <w:sz w:val="22"/>
          <w:szCs w:val="22"/>
        </w:rPr>
        <w:t xml:space="preserve"> will make use of the Institute laboratories, specialized equipment, central facilities, faculty and student time etc. in established modes of (</w:t>
      </w:r>
      <w:proofErr w:type="spellStart"/>
      <w:r w:rsidRPr="009E0913">
        <w:rPr>
          <w:rFonts w:asciiTheme="minorHAnsi" w:eastAsia="Arial" w:hAnsiTheme="minorHAnsi" w:cstheme="minorHAnsi"/>
          <w:sz w:val="22"/>
          <w:szCs w:val="22"/>
        </w:rPr>
        <w:t>i</w:t>
      </w:r>
      <w:proofErr w:type="spellEnd"/>
      <w:r w:rsidRPr="009E0913">
        <w:rPr>
          <w:rFonts w:asciiTheme="minorHAnsi" w:eastAsia="Arial" w:hAnsiTheme="minorHAnsi" w:cstheme="minorHAnsi"/>
          <w:sz w:val="22"/>
          <w:szCs w:val="22"/>
        </w:rPr>
        <w:t>) services, (ii) consultancy (ii) technology transfer and (iv) contract research and co-development, as jointly identified and implemented by UIET experts and institute faculty members, and administered as per Guidelines for Utilisation of Resources and Knowledgebase at UIET.</w:t>
      </w:r>
    </w:p>
    <w:p w14:paraId="78CCE43E" w14:textId="77777777" w:rsidR="001B2304" w:rsidRPr="009E0913" w:rsidRDefault="001B2304" w:rsidP="001B2304">
      <w:pPr>
        <w:pStyle w:val="ListParagraph"/>
        <w:numPr>
          <w:ilvl w:val="0"/>
          <w:numId w:val="20"/>
        </w:numPr>
        <w:rPr>
          <w:rFonts w:asciiTheme="minorHAnsi" w:eastAsia="Arial" w:hAnsiTheme="minorHAnsi" w:cstheme="minorHAnsi"/>
          <w:sz w:val="22"/>
          <w:szCs w:val="22"/>
        </w:rPr>
      </w:pPr>
      <w:proofErr w:type="spellStart"/>
      <w:r w:rsidRPr="009E0913">
        <w:rPr>
          <w:rFonts w:asciiTheme="minorHAnsi" w:eastAsia="Arial" w:hAnsiTheme="minorHAnsi" w:cstheme="minorHAnsi"/>
          <w:sz w:val="22"/>
          <w:szCs w:val="22"/>
        </w:rPr>
        <w:t>Incubatee</w:t>
      </w:r>
      <w:proofErr w:type="spellEnd"/>
      <w:r w:rsidRPr="009E0913">
        <w:rPr>
          <w:rFonts w:asciiTheme="minorHAnsi" w:eastAsia="Arial" w:hAnsiTheme="minorHAnsi" w:cstheme="minorHAnsi"/>
          <w:sz w:val="22"/>
          <w:szCs w:val="22"/>
        </w:rPr>
        <w:t xml:space="preserve"> will induct one faculty (to be nominated by UIET in consultation with ----------) on its’ Board</w:t>
      </w:r>
      <w:r w:rsidR="00A54488" w:rsidRPr="009E0913">
        <w:rPr>
          <w:rFonts w:asciiTheme="minorHAnsi" w:eastAsia="Arial" w:hAnsiTheme="minorHAnsi" w:cstheme="minorHAnsi"/>
          <w:sz w:val="22"/>
          <w:szCs w:val="22"/>
        </w:rPr>
        <w:t xml:space="preserve"> as mentor/ consultant as per PU guidelines</w:t>
      </w:r>
      <w:r w:rsidRPr="009E0913">
        <w:rPr>
          <w:rFonts w:asciiTheme="minorHAnsi" w:eastAsia="Arial" w:hAnsiTheme="minorHAnsi" w:cstheme="minorHAnsi"/>
          <w:sz w:val="22"/>
          <w:szCs w:val="22"/>
        </w:rPr>
        <w:t>.</w:t>
      </w:r>
    </w:p>
    <w:p w14:paraId="675D04F3" w14:textId="77777777" w:rsidR="001B2304" w:rsidRPr="009E0913" w:rsidRDefault="001B2304" w:rsidP="001B2304">
      <w:pPr>
        <w:pStyle w:val="ListParagraph"/>
        <w:numPr>
          <w:ilvl w:val="0"/>
          <w:numId w:val="20"/>
        </w:numPr>
        <w:rPr>
          <w:rFonts w:asciiTheme="minorHAnsi" w:eastAsia="Arial" w:hAnsiTheme="minorHAnsi" w:cstheme="minorHAnsi"/>
          <w:sz w:val="22"/>
          <w:szCs w:val="22"/>
        </w:rPr>
      </w:pPr>
      <w:proofErr w:type="spellStart"/>
      <w:r w:rsidRPr="009E0913">
        <w:rPr>
          <w:rFonts w:asciiTheme="minorHAnsi" w:eastAsia="Arial" w:hAnsiTheme="minorHAnsi" w:cstheme="minorHAnsi"/>
          <w:sz w:val="22"/>
          <w:szCs w:val="22"/>
        </w:rPr>
        <w:t>Incubatee</w:t>
      </w:r>
      <w:proofErr w:type="spellEnd"/>
      <w:r w:rsidRPr="009E0913">
        <w:rPr>
          <w:rFonts w:asciiTheme="minorHAnsi" w:eastAsia="Arial" w:hAnsiTheme="minorHAnsi" w:cstheme="minorHAnsi"/>
          <w:sz w:val="22"/>
          <w:szCs w:val="22"/>
        </w:rPr>
        <w:t xml:space="preserve"> will prepare an annual report highlighting these interactions and the progress as per the Business Plan (along with audited accounts), and make it available to UIET by the end of every financial year for record / review / monitoring.</w:t>
      </w:r>
    </w:p>
    <w:p w14:paraId="7693C3CD" w14:textId="77777777" w:rsidR="00A54488" w:rsidRPr="009E0913" w:rsidRDefault="00A54488" w:rsidP="00A54488">
      <w:pPr>
        <w:pStyle w:val="ListParagraph"/>
        <w:numPr>
          <w:ilvl w:val="0"/>
          <w:numId w:val="20"/>
        </w:numPr>
        <w:rPr>
          <w:rFonts w:asciiTheme="minorHAnsi" w:eastAsia="Arial" w:hAnsiTheme="minorHAnsi" w:cstheme="minorHAnsi"/>
          <w:sz w:val="22"/>
          <w:szCs w:val="22"/>
        </w:rPr>
      </w:pPr>
      <w:proofErr w:type="spellStart"/>
      <w:r w:rsidRPr="009E0913">
        <w:rPr>
          <w:rFonts w:asciiTheme="minorHAnsi" w:eastAsia="Arial" w:hAnsiTheme="minorHAnsi" w:cstheme="minorHAnsi"/>
          <w:sz w:val="22"/>
          <w:szCs w:val="22"/>
        </w:rPr>
        <w:t>Incubatee</w:t>
      </w:r>
      <w:proofErr w:type="spellEnd"/>
      <w:r w:rsidRPr="009E0913">
        <w:rPr>
          <w:rFonts w:asciiTheme="minorHAnsi" w:eastAsia="Arial" w:hAnsiTheme="minorHAnsi" w:cstheme="minorHAnsi"/>
          <w:sz w:val="22"/>
          <w:szCs w:val="22"/>
        </w:rPr>
        <w:t xml:space="preserve"> will submit quarterly audited financial report of all the accounts operated by the company.</w:t>
      </w:r>
    </w:p>
    <w:p w14:paraId="1DCB9466" w14:textId="77777777" w:rsidR="001B2304" w:rsidRPr="009E0913" w:rsidRDefault="001B2304" w:rsidP="001B2304">
      <w:pPr>
        <w:pStyle w:val="ListParagraph"/>
        <w:numPr>
          <w:ilvl w:val="0"/>
          <w:numId w:val="20"/>
        </w:numPr>
        <w:spacing w:line="242" w:lineRule="auto"/>
        <w:jc w:val="both"/>
        <w:rPr>
          <w:rFonts w:asciiTheme="minorHAnsi" w:eastAsia="Arial" w:hAnsiTheme="minorHAnsi" w:cstheme="minorHAnsi"/>
          <w:sz w:val="22"/>
          <w:szCs w:val="22"/>
        </w:rPr>
      </w:pPr>
      <w:r w:rsidRPr="009E0913">
        <w:rPr>
          <w:rFonts w:asciiTheme="minorHAnsi" w:eastAsia="Arial" w:hAnsiTheme="minorHAnsi" w:cstheme="minorHAnsi"/>
          <w:sz w:val="22"/>
          <w:szCs w:val="22"/>
        </w:rPr>
        <w:lastRenderedPageBreak/>
        <w:t xml:space="preserve">As a statement of faith on the value of the R&amp;D partnership with UIET, Incubatee will issue equity shares to UIET (free of any cash consideration) with a buyback guarantee option, within a month of the commencement of incubation. In case of established companies, like SMEs the share of UIET will be determined on case to case basis as per the Consultancy Agreement and “Guidelines for Utilization of Resources and Knowledgebase at UIET”. The equity shares representing a mutually decided % of the authorized capital without requiring UIET to make any payment for such shares. The % equity may vary depending upon the stage at which the </w:t>
      </w:r>
      <w:proofErr w:type="spellStart"/>
      <w:r w:rsidRPr="009E0913">
        <w:rPr>
          <w:rFonts w:asciiTheme="minorHAnsi" w:eastAsia="Arial" w:hAnsiTheme="minorHAnsi" w:cstheme="minorHAnsi"/>
          <w:sz w:val="22"/>
          <w:szCs w:val="22"/>
        </w:rPr>
        <w:t>StartUp</w:t>
      </w:r>
      <w:proofErr w:type="spellEnd"/>
      <w:r w:rsidRPr="009E0913">
        <w:rPr>
          <w:rFonts w:asciiTheme="minorHAnsi" w:eastAsia="Arial" w:hAnsiTheme="minorHAnsi" w:cstheme="minorHAnsi"/>
          <w:sz w:val="22"/>
          <w:szCs w:val="22"/>
        </w:rPr>
        <w:t xml:space="preserve"> joins TBIU as an incubate.</w:t>
      </w:r>
    </w:p>
    <w:p w14:paraId="2608C986" w14:textId="77777777" w:rsidR="002674F0" w:rsidRPr="009E0913" w:rsidRDefault="002674F0" w:rsidP="0017295C">
      <w:pPr>
        <w:spacing w:line="286" w:lineRule="auto"/>
        <w:jc w:val="both"/>
        <w:rPr>
          <w:rFonts w:asciiTheme="minorHAnsi" w:eastAsia="Arial" w:hAnsiTheme="minorHAnsi" w:cstheme="minorHAnsi"/>
          <w:sz w:val="22"/>
          <w:szCs w:val="22"/>
        </w:rPr>
      </w:pPr>
      <w:r w:rsidRPr="009E0913">
        <w:rPr>
          <w:rFonts w:asciiTheme="minorHAnsi" w:eastAsia="Arial" w:hAnsiTheme="minorHAnsi" w:cstheme="minorHAnsi"/>
          <w:sz w:val="22"/>
          <w:szCs w:val="22"/>
        </w:rPr>
        <w:t>In the event of any disputes, claim, legal case or difference between the parties, the first stage to resolve will rest with the Vice Chancel</w:t>
      </w:r>
      <w:r w:rsidR="0017295C" w:rsidRPr="009E0913">
        <w:rPr>
          <w:rFonts w:asciiTheme="minorHAnsi" w:eastAsia="Arial" w:hAnsiTheme="minorHAnsi" w:cstheme="minorHAnsi"/>
          <w:sz w:val="22"/>
          <w:szCs w:val="22"/>
        </w:rPr>
        <w:t>lor of Panjab University. In the</w:t>
      </w:r>
      <w:bookmarkStart w:id="4" w:name="page13"/>
      <w:bookmarkEnd w:id="4"/>
      <w:r w:rsidR="00474803" w:rsidRPr="009E0913">
        <w:rPr>
          <w:rFonts w:asciiTheme="minorHAnsi" w:eastAsia="Arial" w:hAnsiTheme="minorHAnsi" w:cstheme="minorHAnsi"/>
          <w:sz w:val="22"/>
          <w:szCs w:val="22"/>
        </w:rPr>
        <w:t xml:space="preserve"> </w:t>
      </w:r>
      <w:r w:rsidR="0017295C" w:rsidRPr="009E0913">
        <w:rPr>
          <w:rFonts w:asciiTheme="minorHAnsi" w:eastAsia="Arial" w:hAnsiTheme="minorHAnsi" w:cstheme="minorHAnsi"/>
          <w:sz w:val="22"/>
          <w:szCs w:val="22"/>
        </w:rPr>
        <w:t>e</w:t>
      </w:r>
      <w:r w:rsidRPr="009E0913">
        <w:rPr>
          <w:rFonts w:asciiTheme="minorHAnsi" w:eastAsia="Arial" w:hAnsiTheme="minorHAnsi" w:cstheme="minorHAnsi"/>
          <w:sz w:val="22"/>
          <w:szCs w:val="22"/>
        </w:rPr>
        <w:t>vent of no solution therein, only Chandigarh Courts/Tribunals/Authorities will have the jurisdiction to entertain and try the same. The jurisdiction of all other courts is specifically barred.</w:t>
      </w:r>
    </w:p>
    <w:p w14:paraId="3A27E38F" w14:textId="77777777" w:rsidR="002674F0" w:rsidRPr="009E0913" w:rsidRDefault="002674F0" w:rsidP="002674F0">
      <w:pPr>
        <w:spacing w:line="200" w:lineRule="exact"/>
        <w:rPr>
          <w:rFonts w:asciiTheme="minorHAnsi" w:eastAsia="Times New Roman" w:hAnsiTheme="minorHAnsi" w:cstheme="minorHAnsi"/>
          <w:sz w:val="22"/>
          <w:szCs w:val="22"/>
        </w:rPr>
      </w:pPr>
    </w:p>
    <w:p w14:paraId="2751C289" w14:textId="77777777" w:rsidR="002674F0" w:rsidRPr="009E0913" w:rsidRDefault="002674F0" w:rsidP="002674F0">
      <w:pPr>
        <w:spacing w:line="263" w:lineRule="auto"/>
        <w:jc w:val="both"/>
        <w:rPr>
          <w:rFonts w:asciiTheme="minorHAnsi" w:eastAsia="Arial" w:hAnsiTheme="minorHAnsi" w:cstheme="minorHAnsi"/>
          <w:sz w:val="22"/>
          <w:szCs w:val="22"/>
        </w:rPr>
      </w:pPr>
      <w:r w:rsidRPr="009E0913">
        <w:rPr>
          <w:rFonts w:asciiTheme="minorHAnsi" w:eastAsia="Arial" w:hAnsiTheme="minorHAnsi" w:cstheme="minorHAnsi"/>
          <w:b/>
          <w:sz w:val="22"/>
          <w:szCs w:val="22"/>
        </w:rPr>
        <w:t>IN WITNESS WHEREOF</w:t>
      </w:r>
      <w:r w:rsidRPr="009E0913">
        <w:rPr>
          <w:rFonts w:asciiTheme="minorHAnsi" w:eastAsia="Arial" w:hAnsiTheme="minorHAnsi" w:cstheme="minorHAnsi"/>
          <w:sz w:val="22"/>
          <w:szCs w:val="22"/>
        </w:rPr>
        <w:t>, the parties hereto have executed this Memorandum of</w:t>
      </w:r>
      <w:r w:rsidRPr="009E0913">
        <w:rPr>
          <w:rFonts w:asciiTheme="minorHAnsi" w:eastAsia="Arial" w:hAnsiTheme="minorHAnsi" w:cstheme="minorHAnsi"/>
          <w:b/>
          <w:sz w:val="22"/>
          <w:szCs w:val="22"/>
        </w:rPr>
        <w:t xml:space="preserve"> </w:t>
      </w:r>
      <w:r w:rsidRPr="009E0913">
        <w:rPr>
          <w:rFonts w:asciiTheme="minorHAnsi" w:eastAsia="Arial" w:hAnsiTheme="minorHAnsi" w:cstheme="minorHAnsi"/>
          <w:sz w:val="22"/>
          <w:szCs w:val="22"/>
        </w:rPr>
        <w:t>Understanding in triplicate hereof on the day and year written above in the manner shown below</w:t>
      </w:r>
    </w:p>
    <w:p w14:paraId="06A0D698" w14:textId="77777777" w:rsidR="002674F0" w:rsidRPr="009E0913" w:rsidRDefault="002674F0" w:rsidP="002674F0">
      <w:pPr>
        <w:spacing w:line="201" w:lineRule="exact"/>
        <w:rPr>
          <w:rFonts w:asciiTheme="minorHAnsi" w:eastAsia="Times New Roman" w:hAnsiTheme="minorHAnsi" w:cstheme="minorHAnsi"/>
          <w:sz w:val="22"/>
          <w:szCs w:val="22"/>
        </w:rPr>
      </w:pPr>
    </w:p>
    <w:p w14:paraId="63552A02" w14:textId="77777777" w:rsidR="002674F0" w:rsidRPr="009E0913" w:rsidRDefault="002674F0" w:rsidP="002674F0">
      <w:pPr>
        <w:spacing w:line="0" w:lineRule="atLeast"/>
        <w:rPr>
          <w:rFonts w:asciiTheme="minorHAnsi" w:eastAsia="Arial" w:hAnsiTheme="minorHAnsi" w:cstheme="minorHAnsi"/>
          <w:sz w:val="22"/>
          <w:szCs w:val="22"/>
        </w:rPr>
      </w:pPr>
      <w:r w:rsidRPr="009E0913">
        <w:rPr>
          <w:rFonts w:asciiTheme="minorHAnsi" w:eastAsia="Arial" w:hAnsiTheme="minorHAnsi" w:cstheme="minorHAnsi"/>
          <w:sz w:val="22"/>
          <w:szCs w:val="22"/>
        </w:rPr>
        <w:t>SIGNED and DELIVERED for and on behalf of</w:t>
      </w:r>
    </w:p>
    <w:p w14:paraId="55396FAF" w14:textId="77777777" w:rsidR="002674F0" w:rsidRPr="009E0913" w:rsidRDefault="002674F0" w:rsidP="002674F0">
      <w:pPr>
        <w:spacing w:line="38" w:lineRule="exact"/>
        <w:rPr>
          <w:rFonts w:asciiTheme="minorHAnsi" w:eastAsia="Times New Roman" w:hAnsiTheme="minorHAnsi" w:cstheme="minorHAnsi"/>
          <w:sz w:val="22"/>
          <w:szCs w:val="22"/>
        </w:rPr>
      </w:pPr>
    </w:p>
    <w:p w14:paraId="177E6811" w14:textId="77777777" w:rsidR="002674F0" w:rsidRPr="009E0913" w:rsidRDefault="002674F0" w:rsidP="002674F0">
      <w:pPr>
        <w:spacing w:line="262" w:lineRule="auto"/>
        <w:jc w:val="both"/>
        <w:rPr>
          <w:rFonts w:asciiTheme="minorHAnsi" w:eastAsia="Arial" w:hAnsiTheme="minorHAnsi" w:cstheme="minorHAnsi"/>
          <w:sz w:val="22"/>
          <w:szCs w:val="22"/>
        </w:rPr>
      </w:pPr>
      <w:r w:rsidRPr="009E0913">
        <w:rPr>
          <w:rFonts w:asciiTheme="minorHAnsi" w:eastAsia="Arial" w:hAnsiTheme="minorHAnsi" w:cstheme="minorHAnsi"/>
          <w:b/>
          <w:sz w:val="22"/>
          <w:szCs w:val="22"/>
        </w:rPr>
        <w:t xml:space="preserve">UNIVERSITY INSTITUTE OF ENGINEERING TECHNOLOGY, PANJAB </w:t>
      </w:r>
      <w:proofErr w:type="gramStart"/>
      <w:r w:rsidRPr="009E0913">
        <w:rPr>
          <w:rFonts w:asciiTheme="minorHAnsi" w:eastAsia="Arial" w:hAnsiTheme="minorHAnsi" w:cstheme="minorHAnsi"/>
          <w:b/>
          <w:sz w:val="22"/>
          <w:szCs w:val="22"/>
        </w:rPr>
        <w:t>UNIVERSITY ,</w:t>
      </w:r>
      <w:proofErr w:type="gramEnd"/>
      <w:r w:rsidRPr="009E0913">
        <w:rPr>
          <w:rFonts w:asciiTheme="minorHAnsi" w:eastAsia="Arial" w:hAnsiTheme="minorHAnsi" w:cstheme="minorHAnsi"/>
          <w:b/>
          <w:sz w:val="22"/>
          <w:szCs w:val="22"/>
        </w:rPr>
        <w:t xml:space="preserve"> CHANDIGARH</w:t>
      </w:r>
      <w:r w:rsidRPr="009E0913">
        <w:rPr>
          <w:rFonts w:asciiTheme="minorHAnsi" w:eastAsia="Arial" w:hAnsiTheme="minorHAnsi" w:cstheme="minorHAnsi"/>
          <w:sz w:val="22"/>
          <w:szCs w:val="22"/>
        </w:rPr>
        <w:t>,</w:t>
      </w:r>
    </w:p>
    <w:p w14:paraId="676AFF55" w14:textId="77777777" w:rsidR="002674F0" w:rsidRPr="009E0913" w:rsidRDefault="002674F0" w:rsidP="002674F0">
      <w:pPr>
        <w:spacing w:line="184" w:lineRule="exact"/>
        <w:rPr>
          <w:rFonts w:asciiTheme="minorHAnsi" w:eastAsia="Times New Roman" w:hAnsiTheme="minorHAnsi" w:cstheme="minorHAnsi"/>
          <w:sz w:val="22"/>
          <w:szCs w:val="22"/>
        </w:rPr>
      </w:pPr>
    </w:p>
    <w:p w14:paraId="0ED251B3" w14:textId="77777777" w:rsidR="002674F0" w:rsidRPr="009E0913" w:rsidRDefault="002674F0" w:rsidP="002674F0">
      <w:pPr>
        <w:spacing w:line="0" w:lineRule="atLeast"/>
        <w:rPr>
          <w:rFonts w:asciiTheme="minorHAnsi" w:eastAsia="Arial" w:hAnsiTheme="minorHAnsi" w:cstheme="minorHAnsi"/>
          <w:sz w:val="22"/>
          <w:szCs w:val="22"/>
        </w:rPr>
      </w:pPr>
      <w:r w:rsidRPr="009E0913">
        <w:rPr>
          <w:rFonts w:asciiTheme="minorHAnsi" w:eastAsia="Arial" w:hAnsiTheme="minorHAnsi" w:cstheme="minorHAnsi"/>
          <w:b/>
          <w:sz w:val="22"/>
          <w:szCs w:val="22"/>
        </w:rPr>
        <w:t xml:space="preserve">Licensor </w:t>
      </w:r>
      <w:r w:rsidRPr="009E0913">
        <w:rPr>
          <w:rFonts w:asciiTheme="minorHAnsi" w:eastAsia="Arial" w:hAnsiTheme="minorHAnsi" w:cstheme="minorHAnsi"/>
          <w:sz w:val="22"/>
          <w:szCs w:val="22"/>
        </w:rPr>
        <w:t>aforesaid, by</w:t>
      </w:r>
    </w:p>
    <w:p w14:paraId="3594F022" w14:textId="77777777" w:rsidR="002674F0" w:rsidRPr="009E0913" w:rsidRDefault="002674F0" w:rsidP="002674F0">
      <w:pPr>
        <w:spacing w:line="200" w:lineRule="exact"/>
        <w:rPr>
          <w:rFonts w:asciiTheme="minorHAnsi" w:eastAsia="Times New Roman" w:hAnsiTheme="minorHAnsi" w:cstheme="minorHAnsi"/>
          <w:sz w:val="22"/>
          <w:szCs w:val="22"/>
        </w:rPr>
      </w:pPr>
    </w:p>
    <w:p w14:paraId="2DCD135B" w14:textId="77777777" w:rsidR="002674F0" w:rsidRPr="009E0913" w:rsidRDefault="002674F0" w:rsidP="002674F0">
      <w:pPr>
        <w:spacing w:line="350" w:lineRule="exact"/>
        <w:rPr>
          <w:rFonts w:asciiTheme="minorHAnsi" w:eastAsia="Times New Roman" w:hAnsiTheme="minorHAnsi" w:cstheme="minorHAnsi"/>
          <w:sz w:val="22"/>
          <w:szCs w:val="22"/>
        </w:rPr>
      </w:pPr>
    </w:p>
    <w:p w14:paraId="2F6C5D15" w14:textId="77777777" w:rsidR="002674F0" w:rsidRPr="009E0913" w:rsidRDefault="002674F0" w:rsidP="002674F0">
      <w:pPr>
        <w:spacing w:line="0" w:lineRule="atLeast"/>
        <w:ind w:left="60"/>
        <w:rPr>
          <w:rFonts w:asciiTheme="minorHAnsi" w:eastAsia="Arial" w:hAnsiTheme="minorHAnsi" w:cstheme="minorHAnsi"/>
          <w:b/>
          <w:sz w:val="22"/>
          <w:szCs w:val="22"/>
        </w:rPr>
      </w:pPr>
      <w:r w:rsidRPr="009E0913">
        <w:rPr>
          <w:rFonts w:asciiTheme="minorHAnsi" w:eastAsia="Arial" w:hAnsiTheme="minorHAnsi" w:cstheme="minorHAnsi"/>
          <w:b/>
          <w:sz w:val="22"/>
          <w:szCs w:val="22"/>
        </w:rPr>
        <w:t>-------------------- (Name)</w:t>
      </w:r>
    </w:p>
    <w:p w14:paraId="6B3BABFE" w14:textId="77777777" w:rsidR="002674F0" w:rsidRPr="009E0913" w:rsidRDefault="002674F0" w:rsidP="002674F0">
      <w:pPr>
        <w:spacing w:line="248" w:lineRule="exact"/>
        <w:rPr>
          <w:rFonts w:asciiTheme="minorHAnsi" w:eastAsia="Times New Roman" w:hAnsiTheme="minorHAnsi" w:cstheme="minorHAnsi"/>
          <w:sz w:val="22"/>
          <w:szCs w:val="22"/>
        </w:rPr>
      </w:pPr>
    </w:p>
    <w:p w14:paraId="6B422668" w14:textId="77777777" w:rsidR="002674F0" w:rsidRPr="009E0913" w:rsidRDefault="002674F0" w:rsidP="002674F0">
      <w:pPr>
        <w:spacing w:line="0" w:lineRule="atLeast"/>
        <w:rPr>
          <w:rFonts w:asciiTheme="minorHAnsi" w:eastAsia="Arial" w:hAnsiTheme="minorHAnsi" w:cstheme="minorHAnsi"/>
          <w:b/>
          <w:i/>
          <w:sz w:val="22"/>
          <w:szCs w:val="22"/>
        </w:rPr>
      </w:pPr>
      <w:r w:rsidRPr="009E0913">
        <w:rPr>
          <w:rFonts w:asciiTheme="minorHAnsi" w:eastAsia="Arial" w:hAnsiTheme="minorHAnsi" w:cstheme="minorHAnsi"/>
          <w:b/>
          <w:i/>
          <w:sz w:val="22"/>
          <w:szCs w:val="22"/>
        </w:rPr>
        <w:t>DIRECTOR, UIET</w:t>
      </w:r>
    </w:p>
    <w:p w14:paraId="63C85CCA" w14:textId="77777777" w:rsidR="002674F0" w:rsidRPr="009E0913" w:rsidRDefault="002674F0" w:rsidP="002674F0">
      <w:pPr>
        <w:spacing w:line="200" w:lineRule="exact"/>
        <w:rPr>
          <w:rFonts w:asciiTheme="minorHAnsi" w:eastAsia="Times New Roman" w:hAnsiTheme="minorHAnsi" w:cstheme="minorHAnsi"/>
          <w:sz w:val="22"/>
          <w:szCs w:val="22"/>
        </w:rPr>
      </w:pPr>
    </w:p>
    <w:p w14:paraId="189C98B6" w14:textId="77777777" w:rsidR="002674F0" w:rsidRPr="009E0913" w:rsidRDefault="002674F0" w:rsidP="002674F0">
      <w:pPr>
        <w:spacing w:line="200" w:lineRule="exact"/>
        <w:rPr>
          <w:rFonts w:asciiTheme="minorHAnsi" w:eastAsia="Times New Roman" w:hAnsiTheme="minorHAnsi" w:cstheme="minorHAnsi"/>
          <w:sz w:val="22"/>
          <w:szCs w:val="22"/>
        </w:rPr>
      </w:pPr>
    </w:p>
    <w:p w14:paraId="4A9B441A" w14:textId="77777777" w:rsidR="002674F0" w:rsidRPr="009E0913" w:rsidRDefault="002674F0" w:rsidP="002674F0">
      <w:pPr>
        <w:spacing w:line="200" w:lineRule="exact"/>
        <w:rPr>
          <w:rFonts w:asciiTheme="minorHAnsi" w:eastAsia="Times New Roman" w:hAnsiTheme="minorHAnsi" w:cstheme="minorHAnsi"/>
          <w:sz w:val="22"/>
          <w:szCs w:val="22"/>
        </w:rPr>
      </w:pPr>
    </w:p>
    <w:p w14:paraId="419065F3" w14:textId="77777777" w:rsidR="002674F0" w:rsidRPr="009E0913" w:rsidRDefault="002674F0" w:rsidP="002674F0">
      <w:pPr>
        <w:spacing w:line="284" w:lineRule="exact"/>
        <w:rPr>
          <w:rFonts w:asciiTheme="minorHAnsi" w:eastAsia="Times New Roman" w:hAnsiTheme="minorHAnsi" w:cstheme="minorHAnsi"/>
          <w:sz w:val="22"/>
          <w:szCs w:val="22"/>
        </w:rPr>
      </w:pPr>
    </w:p>
    <w:p w14:paraId="5BA3E036" w14:textId="77777777" w:rsidR="002674F0" w:rsidRPr="009E0913" w:rsidRDefault="002674F0" w:rsidP="002674F0">
      <w:pPr>
        <w:spacing w:line="0" w:lineRule="atLeast"/>
        <w:rPr>
          <w:rFonts w:asciiTheme="minorHAnsi" w:eastAsia="Arial" w:hAnsiTheme="minorHAnsi" w:cstheme="minorHAnsi"/>
          <w:sz w:val="22"/>
          <w:szCs w:val="22"/>
        </w:rPr>
      </w:pPr>
      <w:r w:rsidRPr="009E0913">
        <w:rPr>
          <w:rFonts w:asciiTheme="minorHAnsi" w:eastAsia="Arial" w:hAnsiTheme="minorHAnsi" w:cstheme="minorHAnsi"/>
          <w:sz w:val="22"/>
          <w:szCs w:val="22"/>
        </w:rPr>
        <w:t>SIGNED and DELIVERED for and on behalf of</w:t>
      </w:r>
    </w:p>
    <w:p w14:paraId="38DD55A7" w14:textId="77777777" w:rsidR="002674F0" w:rsidRPr="009E0913" w:rsidRDefault="002674F0" w:rsidP="002674F0">
      <w:pPr>
        <w:spacing w:line="40" w:lineRule="exact"/>
        <w:rPr>
          <w:rFonts w:asciiTheme="minorHAnsi" w:eastAsia="Times New Roman" w:hAnsiTheme="minorHAnsi" w:cstheme="minorHAnsi"/>
          <w:sz w:val="22"/>
          <w:szCs w:val="22"/>
        </w:rPr>
      </w:pPr>
    </w:p>
    <w:p w14:paraId="1E2BBFF0" w14:textId="77777777" w:rsidR="002674F0" w:rsidRPr="009E0913" w:rsidRDefault="002674F0" w:rsidP="002674F0">
      <w:pPr>
        <w:spacing w:line="0" w:lineRule="atLeast"/>
        <w:rPr>
          <w:rFonts w:asciiTheme="minorHAnsi" w:eastAsia="Arial" w:hAnsiTheme="minorHAnsi" w:cstheme="minorHAnsi"/>
          <w:b/>
          <w:sz w:val="22"/>
          <w:szCs w:val="22"/>
        </w:rPr>
      </w:pPr>
      <w:r w:rsidRPr="009E0913">
        <w:rPr>
          <w:rFonts w:asciiTheme="minorHAnsi" w:eastAsia="Arial" w:hAnsiTheme="minorHAnsi" w:cstheme="minorHAnsi"/>
          <w:b/>
          <w:sz w:val="22"/>
          <w:szCs w:val="22"/>
        </w:rPr>
        <w:t>__________________________________</w:t>
      </w:r>
    </w:p>
    <w:p w14:paraId="0F6F0C9E" w14:textId="77777777" w:rsidR="002674F0" w:rsidRPr="009E0913" w:rsidRDefault="002674F0" w:rsidP="002674F0">
      <w:pPr>
        <w:spacing w:line="0" w:lineRule="atLeast"/>
        <w:rPr>
          <w:rFonts w:asciiTheme="minorHAnsi" w:eastAsia="Arial" w:hAnsiTheme="minorHAnsi" w:cstheme="minorHAnsi"/>
          <w:sz w:val="22"/>
          <w:szCs w:val="22"/>
        </w:rPr>
      </w:pPr>
      <w:r w:rsidRPr="009E0913">
        <w:rPr>
          <w:rFonts w:asciiTheme="minorHAnsi" w:eastAsia="Arial" w:hAnsiTheme="minorHAnsi" w:cstheme="minorHAnsi"/>
          <w:b/>
          <w:sz w:val="22"/>
          <w:szCs w:val="22"/>
        </w:rPr>
        <w:t xml:space="preserve">Licensee </w:t>
      </w:r>
      <w:r w:rsidRPr="009E0913">
        <w:rPr>
          <w:rFonts w:asciiTheme="minorHAnsi" w:eastAsia="Arial" w:hAnsiTheme="minorHAnsi" w:cstheme="minorHAnsi"/>
          <w:sz w:val="22"/>
          <w:szCs w:val="22"/>
        </w:rPr>
        <w:t>aforesaid, by</w:t>
      </w:r>
    </w:p>
    <w:p w14:paraId="3243C63E" w14:textId="77777777" w:rsidR="002674F0" w:rsidRPr="009E0913" w:rsidRDefault="002674F0" w:rsidP="002674F0">
      <w:pPr>
        <w:spacing w:line="200" w:lineRule="exact"/>
        <w:rPr>
          <w:rFonts w:asciiTheme="minorHAnsi" w:eastAsia="Times New Roman" w:hAnsiTheme="minorHAnsi" w:cstheme="minorHAnsi"/>
          <w:sz w:val="22"/>
          <w:szCs w:val="22"/>
        </w:rPr>
      </w:pPr>
    </w:p>
    <w:p w14:paraId="6D18FEE1" w14:textId="77777777" w:rsidR="002674F0" w:rsidRPr="009E0913" w:rsidRDefault="002674F0" w:rsidP="002674F0">
      <w:pPr>
        <w:spacing w:line="200" w:lineRule="exact"/>
        <w:rPr>
          <w:rFonts w:asciiTheme="minorHAnsi" w:eastAsia="Times New Roman" w:hAnsiTheme="minorHAnsi" w:cstheme="minorHAnsi"/>
          <w:sz w:val="22"/>
          <w:szCs w:val="22"/>
        </w:rPr>
      </w:pPr>
    </w:p>
    <w:p w14:paraId="72F6ED14" w14:textId="77777777" w:rsidR="002674F0" w:rsidRPr="009E0913" w:rsidRDefault="002674F0" w:rsidP="002674F0">
      <w:pPr>
        <w:spacing w:line="384" w:lineRule="exact"/>
        <w:rPr>
          <w:rFonts w:asciiTheme="minorHAnsi" w:eastAsia="Times New Roman" w:hAnsiTheme="minorHAnsi" w:cstheme="minorHAnsi"/>
          <w:sz w:val="22"/>
          <w:szCs w:val="22"/>
        </w:rPr>
      </w:pPr>
    </w:p>
    <w:p w14:paraId="05F2157A" w14:textId="77777777" w:rsidR="002674F0" w:rsidRPr="009E0913" w:rsidRDefault="002674F0" w:rsidP="002674F0">
      <w:pPr>
        <w:spacing w:line="0" w:lineRule="atLeast"/>
        <w:rPr>
          <w:rFonts w:asciiTheme="minorHAnsi" w:eastAsia="Arial" w:hAnsiTheme="minorHAnsi" w:cstheme="minorHAnsi"/>
          <w:b/>
          <w:sz w:val="22"/>
          <w:szCs w:val="22"/>
        </w:rPr>
      </w:pPr>
      <w:r w:rsidRPr="009E0913">
        <w:rPr>
          <w:rFonts w:asciiTheme="minorHAnsi" w:eastAsia="Arial" w:hAnsiTheme="minorHAnsi" w:cstheme="minorHAnsi"/>
          <w:b/>
          <w:sz w:val="22"/>
          <w:szCs w:val="22"/>
        </w:rPr>
        <w:t>------------------------------ (Name) /</w:t>
      </w:r>
    </w:p>
    <w:p w14:paraId="332E8A84" w14:textId="77777777" w:rsidR="002674F0" w:rsidRPr="009E0913" w:rsidRDefault="002674F0" w:rsidP="002674F0">
      <w:pPr>
        <w:spacing w:line="46" w:lineRule="exact"/>
        <w:rPr>
          <w:rFonts w:asciiTheme="minorHAnsi" w:eastAsia="Times New Roman" w:hAnsiTheme="minorHAnsi" w:cstheme="minorHAnsi"/>
          <w:sz w:val="22"/>
          <w:szCs w:val="22"/>
        </w:rPr>
      </w:pPr>
    </w:p>
    <w:p w14:paraId="1B84AF57" w14:textId="5AF374DE" w:rsidR="002674F0" w:rsidRPr="009E0913" w:rsidRDefault="002674F0" w:rsidP="002674F0">
      <w:pPr>
        <w:spacing w:line="0" w:lineRule="atLeast"/>
        <w:rPr>
          <w:rFonts w:asciiTheme="minorHAnsi" w:eastAsia="Arial" w:hAnsiTheme="minorHAnsi" w:cstheme="minorHAnsi"/>
          <w:sz w:val="22"/>
          <w:szCs w:val="22"/>
        </w:rPr>
      </w:pPr>
      <w:r w:rsidRPr="009E0913">
        <w:rPr>
          <w:rFonts w:asciiTheme="minorHAnsi" w:eastAsia="Arial" w:hAnsiTheme="minorHAnsi" w:cstheme="minorHAnsi"/>
          <w:sz w:val="22"/>
          <w:szCs w:val="22"/>
        </w:rPr>
        <w:t>Chief Executive Officer of the Company/ Start-up/ Residen</w:t>
      </w:r>
      <w:r w:rsidR="00A31ABB" w:rsidRPr="009E0913">
        <w:rPr>
          <w:rFonts w:asciiTheme="minorHAnsi" w:eastAsia="Arial" w:hAnsiTheme="minorHAnsi" w:cstheme="minorHAnsi"/>
          <w:sz w:val="22"/>
          <w:szCs w:val="22"/>
        </w:rPr>
        <w:t>t</w:t>
      </w:r>
      <w:r w:rsidRPr="009E0913">
        <w:rPr>
          <w:rFonts w:asciiTheme="minorHAnsi" w:eastAsia="Arial" w:hAnsiTheme="minorHAnsi" w:cstheme="minorHAnsi"/>
          <w:sz w:val="22"/>
          <w:szCs w:val="22"/>
        </w:rPr>
        <w:t xml:space="preserve"> Applicant</w:t>
      </w:r>
      <w:r w:rsidR="00A31ABB" w:rsidRPr="009E0913">
        <w:rPr>
          <w:rFonts w:asciiTheme="minorHAnsi" w:eastAsia="Arial" w:hAnsiTheme="minorHAnsi" w:cstheme="minorHAnsi"/>
          <w:sz w:val="22"/>
          <w:szCs w:val="22"/>
        </w:rPr>
        <w:t>/</w:t>
      </w:r>
      <w:proofErr w:type="spellStart"/>
      <w:r w:rsidR="00A31ABB" w:rsidRPr="009E0913">
        <w:rPr>
          <w:rFonts w:asciiTheme="minorHAnsi" w:eastAsia="Arial" w:hAnsiTheme="minorHAnsi" w:cstheme="minorHAnsi"/>
          <w:sz w:val="22"/>
          <w:szCs w:val="22"/>
        </w:rPr>
        <w:t>Incubatee</w:t>
      </w:r>
      <w:proofErr w:type="spellEnd"/>
    </w:p>
    <w:p w14:paraId="4C4757B9" w14:textId="77777777" w:rsidR="002674F0" w:rsidRPr="009E0913" w:rsidRDefault="002674F0" w:rsidP="002674F0">
      <w:pPr>
        <w:spacing w:line="232" w:lineRule="exact"/>
        <w:rPr>
          <w:rFonts w:asciiTheme="minorHAnsi" w:eastAsia="Times New Roman" w:hAnsiTheme="minorHAnsi" w:cstheme="minorHAnsi"/>
          <w:sz w:val="22"/>
          <w:szCs w:val="22"/>
        </w:rPr>
      </w:pPr>
    </w:p>
    <w:p w14:paraId="67FD3A1B" w14:textId="77777777" w:rsidR="002674F0" w:rsidRPr="009E0913" w:rsidRDefault="002674F0" w:rsidP="002674F0">
      <w:pPr>
        <w:spacing w:line="0" w:lineRule="atLeast"/>
        <w:rPr>
          <w:rFonts w:asciiTheme="minorHAnsi" w:eastAsia="Arial" w:hAnsiTheme="minorHAnsi" w:cstheme="minorHAnsi"/>
          <w:b/>
          <w:sz w:val="22"/>
          <w:szCs w:val="22"/>
        </w:rPr>
      </w:pPr>
      <w:r w:rsidRPr="009E0913">
        <w:rPr>
          <w:rFonts w:asciiTheme="minorHAnsi" w:eastAsia="Arial" w:hAnsiTheme="minorHAnsi" w:cstheme="minorHAnsi"/>
          <w:b/>
          <w:sz w:val="22"/>
          <w:szCs w:val="22"/>
        </w:rPr>
        <w:t>In the present of witnesses:</w:t>
      </w:r>
    </w:p>
    <w:p w14:paraId="78AB1F35" w14:textId="77777777" w:rsidR="002674F0" w:rsidRPr="009E0913" w:rsidRDefault="002674F0" w:rsidP="002674F0">
      <w:pPr>
        <w:spacing w:line="200" w:lineRule="exact"/>
        <w:rPr>
          <w:rFonts w:asciiTheme="minorHAnsi" w:eastAsia="Times New Roman" w:hAnsiTheme="minorHAnsi" w:cstheme="minorHAnsi"/>
          <w:sz w:val="22"/>
          <w:szCs w:val="22"/>
        </w:rPr>
      </w:pPr>
    </w:p>
    <w:p w14:paraId="57D928B1" w14:textId="77777777" w:rsidR="002674F0" w:rsidRPr="009E0913" w:rsidRDefault="002674F0" w:rsidP="002674F0">
      <w:pPr>
        <w:spacing w:line="354" w:lineRule="exact"/>
        <w:rPr>
          <w:rFonts w:asciiTheme="minorHAnsi" w:eastAsia="Times New Roman" w:hAnsiTheme="minorHAnsi" w:cstheme="minorHAnsi"/>
          <w:sz w:val="22"/>
          <w:szCs w:val="22"/>
        </w:rPr>
      </w:pPr>
    </w:p>
    <w:p w14:paraId="40FAF2A1" w14:textId="77777777" w:rsidR="002674F0" w:rsidRPr="009E0913" w:rsidRDefault="002674F0" w:rsidP="002674F0">
      <w:pPr>
        <w:spacing w:line="0" w:lineRule="atLeast"/>
        <w:rPr>
          <w:rFonts w:asciiTheme="minorHAnsi" w:eastAsia="Arial" w:hAnsiTheme="minorHAnsi" w:cstheme="minorHAnsi"/>
          <w:sz w:val="22"/>
          <w:szCs w:val="22"/>
        </w:rPr>
      </w:pPr>
      <w:r w:rsidRPr="009E0913">
        <w:rPr>
          <w:rFonts w:asciiTheme="minorHAnsi" w:eastAsia="Arial" w:hAnsiTheme="minorHAnsi" w:cstheme="minorHAnsi"/>
          <w:sz w:val="22"/>
          <w:szCs w:val="22"/>
        </w:rPr>
        <w:t>1.</w:t>
      </w:r>
    </w:p>
    <w:p w14:paraId="763AECA4" w14:textId="77777777" w:rsidR="002674F0" w:rsidRPr="009E0913" w:rsidRDefault="002674F0" w:rsidP="002674F0">
      <w:pPr>
        <w:spacing w:line="276" w:lineRule="exact"/>
        <w:rPr>
          <w:rFonts w:asciiTheme="minorHAnsi" w:eastAsia="Times New Roman" w:hAnsiTheme="minorHAnsi" w:cstheme="minorHAnsi"/>
          <w:sz w:val="22"/>
          <w:szCs w:val="22"/>
        </w:rPr>
      </w:pPr>
    </w:p>
    <w:p w14:paraId="4D954DD5" w14:textId="77777777" w:rsidR="002674F0" w:rsidRPr="009E0913" w:rsidRDefault="002674F0" w:rsidP="002674F0">
      <w:pPr>
        <w:spacing w:line="0" w:lineRule="atLeast"/>
        <w:rPr>
          <w:rFonts w:asciiTheme="minorHAnsi" w:eastAsia="Arial" w:hAnsiTheme="minorHAnsi" w:cstheme="minorHAnsi"/>
          <w:sz w:val="22"/>
          <w:szCs w:val="22"/>
        </w:rPr>
      </w:pPr>
      <w:r w:rsidRPr="009E0913">
        <w:rPr>
          <w:rFonts w:asciiTheme="minorHAnsi" w:eastAsia="Arial" w:hAnsiTheme="minorHAnsi" w:cstheme="minorHAnsi"/>
          <w:sz w:val="22"/>
          <w:szCs w:val="22"/>
        </w:rPr>
        <w:t>2.</w:t>
      </w:r>
    </w:p>
    <w:bookmarkEnd w:id="0"/>
    <w:p w14:paraId="73D7C0C3" w14:textId="77777777" w:rsidR="002674F0" w:rsidRPr="009E0913" w:rsidRDefault="002674F0" w:rsidP="00293637">
      <w:pPr>
        <w:spacing w:line="200" w:lineRule="exact"/>
        <w:rPr>
          <w:rFonts w:asciiTheme="minorHAnsi" w:eastAsia="Times New Roman" w:hAnsiTheme="minorHAnsi" w:cstheme="minorHAnsi"/>
          <w:sz w:val="22"/>
          <w:szCs w:val="22"/>
        </w:rPr>
      </w:pPr>
    </w:p>
    <w:sectPr w:rsidR="002674F0" w:rsidRPr="009E0913" w:rsidSect="00BC2A0C">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51FD3" w14:textId="77777777" w:rsidR="004F1147" w:rsidRDefault="004F1147" w:rsidP="00293637">
      <w:r>
        <w:separator/>
      </w:r>
    </w:p>
  </w:endnote>
  <w:endnote w:type="continuationSeparator" w:id="0">
    <w:p w14:paraId="2E6CF43D" w14:textId="77777777" w:rsidR="004F1147" w:rsidRDefault="004F1147" w:rsidP="00293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205737"/>
      <w:docPartObj>
        <w:docPartGallery w:val="Page Numbers (Bottom of Page)"/>
        <w:docPartUnique/>
      </w:docPartObj>
    </w:sdtPr>
    <w:sdtEndPr>
      <w:rPr>
        <w:noProof/>
      </w:rPr>
    </w:sdtEndPr>
    <w:sdtContent>
      <w:p w14:paraId="6FA1758D" w14:textId="77777777" w:rsidR="00293637" w:rsidRDefault="00293637">
        <w:pPr>
          <w:pStyle w:val="Footer"/>
          <w:jc w:val="center"/>
        </w:pPr>
        <w:r>
          <w:fldChar w:fldCharType="begin"/>
        </w:r>
        <w:r>
          <w:instrText xml:space="preserve"> PAGE   \* MERGEFORMAT </w:instrText>
        </w:r>
        <w:r>
          <w:fldChar w:fldCharType="separate"/>
        </w:r>
        <w:r w:rsidR="00A54488">
          <w:rPr>
            <w:noProof/>
          </w:rPr>
          <w:t>4</w:t>
        </w:r>
        <w:r>
          <w:rPr>
            <w:noProof/>
          </w:rPr>
          <w:fldChar w:fldCharType="end"/>
        </w:r>
      </w:p>
    </w:sdtContent>
  </w:sdt>
  <w:p w14:paraId="20278CFF" w14:textId="77777777" w:rsidR="00293637" w:rsidRDefault="00293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DDB6A" w14:textId="77777777" w:rsidR="004F1147" w:rsidRDefault="004F1147" w:rsidP="00293637">
      <w:r>
        <w:separator/>
      </w:r>
    </w:p>
  </w:footnote>
  <w:footnote w:type="continuationSeparator" w:id="0">
    <w:p w14:paraId="666A60A0" w14:textId="77777777" w:rsidR="004F1147" w:rsidRDefault="004F1147" w:rsidP="00293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hybridMultilevel"/>
    <w:tmpl w:val="3A95F874"/>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D"/>
    <w:multiLevelType w:val="hybridMultilevel"/>
    <w:tmpl w:val="081386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E"/>
    <w:multiLevelType w:val="hybridMultilevel"/>
    <w:tmpl w:val="E7E82D0E"/>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F"/>
    <w:multiLevelType w:val="hybridMultilevel"/>
    <w:tmpl w:val="7C3DB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0"/>
    <w:multiLevelType w:val="hybridMultilevel"/>
    <w:tmpl w:val="737B8DDC"/>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1"/>
    <w:multiLevelType w:val="hybridMultilevel"/>
    <w:tmpl w:val="6CEAF086"/>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2"/>
    <w:multiLevelType w:val="hybridMultilevel"/>
    <w:tmpl w:val="22221A70"/>
    <w:lvl w:ilvl="0" w:tplc="FFFFFFFF">
      <w:start w:val="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3"/>
    <w:multiLevelType w:val="hybridMultilevel"/>
    <w:tmpl w:val="4516DDE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4"/>
    <w:multiLevelType w:val="hybridMultilevel"/>
    <w:tmpl w:val="FD0EC6F4"/>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5"/>
    <w:multiLevelType w:val="hybridMultilevel"/>
    <w:tmpl w:val="1E784614"/>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6"/>
    <w:multiLevelType w:val="hybridMultilevel"/>
    <w:tmpl w:val="09381A04"/>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7"/>
    <w:multiLevelType w:val="hybridMultilevel"/>
    <w:tmpl w:val="5577F8E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8"/>
    <w:multiLevelType w:val="hybridMultilevel"/>
    <w:tmpl w:val="A49EAB86"/>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9"/>
    <w:multiLevelType w:val="hybridMultilevel"/>
    <w:tmpl w:val="05072366"/>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A"/>
    <w:multiLevelType w:val="hybridMultilevel"/>
    <w:tmpl w:val="10D4D878"/>
    <w:lvl w:ilvl="0" w:tplc="FFFFFFFF">
      <w:start w:val="1"/>
      <w:numFmt w:val="upperLetter"/>
      <w:lvlText w:val="(%1)"/>
      <w:lvlJc w:val="left"/>
    </w:lvl>
    <w:lvl w:ilvl="1" w:tplc="FFFFFFFF">
      <w:start w:val="35"/>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B"/>
    <w:multiLevelType w:val="hybridMultilevel"/>
    <w:tmpl w:val="77465F00"/>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C"/>
    <w:multiLevelType w:val="hybridMultilevel"/>
    <w:tmpl w:val="7724C67E"/>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2858022F"/>
    <w:multiLevelType w:val="hybridMultilevel"/>
    <w:tmpl w:val="D7043226"/>
    <w:lvl w:ilvl="0" w:tplc="FFFFFFFF">
      <w:start w:val="1"/>
      <w:numFmt w:val="upperLetter"/>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8" w15:restartNumberingAfterBreak="0">
    <w:nsid w:val="5F8831FE"/>
    <w:multiLevelType w:val="hybridMultilevel"/>
    <w:tmpl w:val="E7E82D0E"/>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67125DC4"/>
    <w:multiLevelType w:val="hybridMultilevel"/>
    <w:tmpl w:val="F57E6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9"/>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4F0"/>
    <w:rsid w:val="00067E2F"/>
    <w:rsid w:val="0017295C"/>
    <w:rsid w:val="001B2304"/>
    <w:rsid w:val="002674F0"/>
    <w:rsid w:val="00293637"/>
    <w:rsid w:val="00373A1F"/>
    <w:rsid w:val="00474803"/>
    <w:rsid w:val="004F1147"/>
    <w:rsid w:val="009E0913"/>
    <w:rsid w:val="00A31ABB"/>
    <w:rsid w:val="00A54488"/>
    <w:rsid w:val="00AC3F94"/>
    <w:rsid w:val="00BC2A0C"/>
    <w:rsid w:val="00DA0314"/>
    <w:rsid w:val="00E44CF1"/>
    <w:rsid w:val="00F65D2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5796F"/>
  <w15:chartTrackingRefBased/>
  <w15:docId w15:val="{FB7C20BD-C09D-484E-98E3-1D4D5B30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4F0"/>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637"/>
    <w:pPr>
      <w:tabs>
        <w:tab w:val="center" w:pos="4513"/>
        <w:tab w:val="right" w:pos="9026"/>
      </w:tabs>
    </w:pPr>
  </w:style>
  <w:style w:type="character" w:customStyle="1" w:styleId="HeaderChar">
    <w:name w:val="Header Char"/>
    <w:basedOn w:val="DefaultParagraphFont"/>
    <w:link w:val="Header"/>
    <w:uiPriority w:val="99"/>
    <w:rsid w:val="00293637"/>
    <w:rPr>
      <w:rFonts w:ascii="Calibri" w:eastAsia="Calibri" w:hAnsi="Calibri" w:cs="Arial"/>
      <w:sz w:val="20"/>
      <w:szCs w:val="20"/>
      <w:lang w:eastAsia="en-GB"/>
    </w:rPr>
  </w:style>
  <w:style w:type="paragraph" w:styleId="Footer">
    <w:name w:val="footer"/>
    <w:basedOn w:val="Normal"/>
    <w:link w:val="FooterChar"/>
    <w:uiPriority w:val="99"/>
    <w:unhideWhenUsed/>
    <w:rsid w:val="00293637"/>
    <w:pPr>
      <w:tabs>
        <w:tab w:val="center" w:pos="4513"/>
        <w:tab w:val="right" w:pos="9026"/>
      </w:tabs>
    </w:pPr>
  </w:style>
  <w:style w:type="character" w:customStyle="1" w:styleId="FooterChar">
    <w:name w:val="Footer Char"/>
    <w:basedOn w:val="DefaultParagraphFont"/>
    <w:link w:val="Footer"/>
    <w:uiPriority w:val="99"/>
    <w:rsid w:val="00293637"/>
    <w:rPr>
      <w:rFonts w:ascii="Calibri" w:eastAsia="Calibri" w:hAnsi="Calibri" w:cs="Arial"/>
      <w:sz w:val="20"/>
      <w:szCs w:val="20"/>
      <w:lang w:eastAsia="en-GB"/>
    </w:rPr>
  </w:style>
  <w:style w:type="paragraph" w:styleId="ListParagraph">
    <w:name w:val="List Paragraph"/>
    <w:basedOn w:val="Normal"/>
    <w:uiPriority w:val="34"/>
    <w:qFormat/>
    <w:rsid w:val="00BC2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1974</Words>
  <Characters>11253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Naveen Aggarwal</dc:creator>
  <cp:keywords/>
  <dc:description/>
  <cp:lastModifiedBy>prashant jindal</cp:lastModifiedBy>
  <cp:revision>7</cp:revision>
  <dcterms:created xsi:type="dcterms:W3CDTF">2021-04-04T08:59:00Z</dcterms:created>
  <dcterms:modified xsi:type="dcterms:W3CDTF">2022-02-16T14:38:00Z</dcterms:modified>
</cp:coreProperties>
</file>